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52A11" w14:textId="4CD740AD" w:rsidR="001149AC" w:rsidRPr="000C0E06" w:rsidRDefault="001149AC" w:rsidP="001149AC">
      <w:pPr>
        <w:jc w:val="center"/>
        <w:rPr>
          <w:rFonts w:ascii="Arial" w:hAnsi="Arial" w:cs="Arial"/>
          <w:sz w:val="20"/>
          <w:szCs w:val="20"/>
        </w:rPr>
      </w:pPr>
      <w:r w:rsidRPr="000C0E06">
        <w:rPr>
          <w:rFonts w:ascii="Arial" w:hAnsi="Arial" w:cs="Arial"/>
          <w:sz w:val="20"/>
          <w:szCs w:val="20"/>
        </w:rPr>
        <w:fldChar w:fldCharType="begin"/>
      </w:r>
      <w:r w:rsidRPr="000C0E06">
        <w:rPr>
          <w:rFonts w:ascii="Arial" w:hAnsi="Arial" w:cs="Arial"/>
          <w:sz w:val="20"/>
          <w:szCs w:val="20"/>
        </w:rPr>
        <w:instrText xml:space="preserve"> INCLUDEPICTURE "/var/folders/gq/c2hsddxd6c723ttgb7wxsn4w0000gn/T/com.microsoft.Word/WebArchiveCopyPasteTempFiles/page1image1194624" \* MERGEFORMATINET </w:instrText>
      </w:r>
      <w:r w:rsidRPr="000C0E06">
        <w:rPr>
          <w:rFonts w:ascii="Arial" w:hAnsi="Arial" w:cs="Arial"/>
          <w:sz w:val="20"/>
          <w:szCs w:val="20"/>
        </w:rPr>
        <w:fldChar w:fldCharType="separate"/>
      </w:r>
      <w:r w:rsidRPr="000C0E06">
        <w:rPr>
          <w:rFonts w:ascii="Arial" w:hAnsi="Arial" w:cs="Arial"/>
          <w:noProof/>
          <w:sz w:val="20"/>
          <w:szCs w:val="20"/>
        </w:rPr>
        <w:drawing>
          <wp:inline distT="0" distB="0" distL="0" distR="0" wp14:anchorId="6830AF98" wp14:editId="2ECD3A47">
            <wp:extent cx="484094" cy="471937"/>
            <wp:effectExtent l="0" t="0" r="0" b="0"/>
            <wp:docPr id="2" name="Picture 2" descr="page1image119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1946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635" cy="479289"/>
                    </a:xfrm>
                    <a:prstGeom prst="rect">
                      <a:avLst/>
                    </a:prstGeom>
                    <a:noFill/>
                    <a:ln>
                      <a:noFill/>
                    </a:ln>
                  </pic:spPr>
                </pic:pic>
              </a:graphicData>
            </a:graphic>
          </wp:inline>
        </w:drawing>
      </w:r>
      <w:r w:rsidRPr="000C0E06">
        <w:rPr>
          <w:rFonts w:ascii="Arial" w:hAnsi="Arial" w:cs="Arial"/>
          <w:sz w:val="20"/>
          <w:szCs w:val="20"/>
        </w:rPr>
        <w:fldChar w:fldCharType="end"/>
      </w:r>
    </w:p>
    <w:p w14:paraId="13E8E1F2" w14:textId="7B7141C8" w:rsidR="001149AC" w:rsidRPr="000C0E06" w:rsidRDefault="001149AC" w:rsidP="001149AC">
      <w:pPr>
        <w:jc w:val="center"/>
        <w:rPr>
          <w:rFonts w:ascii="Arial" w:hAnsi="Arial" w:cs="Arial"/>
          <w:sz w:val="20"/>
          <w:szCs w:val="20"/>
        </w:rPr>
      </w:pPr>
      <w:r w:rsidRPr="000C0E06">
        <w:rPr>
          <w:rFonts w:ascii="Arial" w:hAnsi="Arial" w:cs="Arial"/>
          <w:sz w:val="20"/>
          <w:szCs w:val="20"/>
        </w:rPr>
        <w:t>Barry Island Primary School, Clive Road, Barry, CF625UZ</w:t>
      </w:r>
    </w:p>
    <w:p w14:paraId="2AF7E17D" w14:textId="77777777" w:rsidR="001149AC" w:rsidRPr="000C0E06" w:rsidRDefault="001149AC" w:rsidP="001149AC">
      <w:pPr>
        <w:pStyle w:val="Heading1"/>
        <w:jc w:val="center"/>
        <w:rPr>
          <w:rFonts w:cs="Arial"/>
          <w:sz w:val="20"/>
          <w:szCs w:val="20"/>
        </w:rPr>
      </w:pPr>
    </w:p>
    <w:p w14:paraId="5BB1A31C" w14:textId="254A359F" w:rsidR="00692B9C" w:rsidRPr="00117253" w:rsidRDefault="007F2C47" w:rsidP="001149AC">
      <w:pPr>
        <w:pStyle w:val="Heading1"/>
        <w:jc w:val="center"/>
        <w:rPr>
          <w:rFonts w:cs="Arial"/>
          <w:color w:val="000000" w:themeColor="text1"/>
          <w:sz w:val="28"/>
          <w:szCs w:val="28"/>
        </w:rPr>
      </w:pPr>
      <w:r w:rsidRPr="00117253">
        <w:rPr>
          <w:rFonts w:cs="Arial"/>
          <w:color w:val="000000" w:themeColor="text1"/>
          <w:sz w:val="28"/>
          <w:szCs w:val="28"/>
        </w:rPr>
        <w:t>Pupil Development Grant</w:t>
      </w:r>
    </w:p>
    <w:p w14:paraId="453002FC" w14:textId="77777777" w:rsidR="00A67340" w:rsidRPr="00117253" w:rsidRDefault="00A67340" w:rsidP="00910216">
      <w:pPr>
        <w:rPr>
          <w:rFonts w:ascii="Arial" w:hAnsi="Arial" w:cs="Arial"/>
          <w:color w:val="000000" w:themeColor="text1"/>
        </w:rPr>
      </w:pPr>
    </w:p>
    <w:p w14:paraId="5DEF4840" w14:textId="062E4B47" w:rsidR="00A67340" w:rsidRPr="00117253" w:rsidRDefault="00A67340" w:rsidP="003C090C">
      <w:pPr>
        <w:pStyle w:val="Heading2"/>
        <w:rPr>
          <w:rFonts w:cs="Arial"/>
          <w:color w:val="000000" w:themeColor="text1"/>
          <w:sz w:val="24"/>
        </w:rPr>
      </w:pPr>
      <w:r w:rsidRPr="00117253">
        <w:rPr>
          <w:rFonts w:cs="Arial"/>
          <w:color w:val="000000" w:themeColor="text1"/>
          <w:sz w:val="24"/>
        </w:rPr>
        <w:t>School Overview</w:t>
      </w:r>
    </w:p>
    <w:p w14:paraId="3FB39CC3" w14:textId="77777777" w:rsidR="00A67340" w:rsidRPr="00117253" w:rsidRDefault="00A67340" w:rsidP="00910216">
      <w:pPr>
        <w:rPr>
          <w:rFonts w:ascii="Arial" w:hAnsi="Arial" w:cs="Arial"/>
          <w:color w:val="000000" w:themeColor="text1"/>
        </w:rPr>
      </w:pPr>
    </w:p>
    <w:tbl>
      <w:tblPr>
        <w:tblW w:w="0" w:type="auto"/>
        <w:tblLayout w:type="fixed"/>
        <w:tblLook w:val="04A0" w:firstRow="1" w:lastRow="0" w:firstColumn="1" w:lastColumn="0" w:noHBand="0" w:noVBand="1"/>
      </w:tblPr>
      <w:tblGrid>
        <w:gridCol w:w="7078"/>
        <w:gridCol w:w="6237"/>
      </w:tblGrid>
      <w:tr w:rsidR="00540BC1" w:rsidRPr="00117253" w14:paraId="47D98AFC" w14:textId="77777777" w:rsidTr="009F484C">
        <w:trPr>
          <w:trHeight w:val="300"/>
        </w:trPr>
        <w:tc>
          <w:tcPr>
            <w:tcW w:w="70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6891B2B0" w14:textId="77777777" w:rsidR="00A67340" w:rsidRPr="00117253" w:rsidRDefault="00A67340" w:rsidP="009422E2">
            <w:pPr>
              <w:rPr>
                <w:rFonts w:ascii="Arial" w:hAnsi="Arial" w:cs="Arial"/>
                <w:color w:val="000000" w:themeColor="text1"/>
              </w:rPr>
            </w:pPr>
            <w:r w:rsidRPr="00117253">
              <w:rPr>
                <w:rFonts w:ascii="Arial" w:eastAsia="Arial" w:hAnsi="Arial" w:cs="Arial"/>
                <w:b/>
                <w:bCs/>
                <w:color w:val="000000" w:themeColor="text1"/>
              </w:rPr>
              <w:t>Detail</w:t>
            </w:r>
          </w:p>
        </w:tc>
        <w:tc>
          <w:tcPr>
            <w:tcW w:w="62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tcPr>
          <w:p w14:paraId="3880FF93" w14:textId="77777777" w:rsidR="00A67340" w:rsidRPr="00117253" w:rsidRDefault="00A67340" w:rsidP="009422E2">
            <w:pPr>
              <w:rPr>
                <w:rFonts w:ascii="Arial" w:hAnsi="Arial" w:cs="Arial"/>
                <w:color w:val="000000" w:themeColor="text1"/>
              </w:rPr>
            </w:pPr>
            <w:r w:rsidRPr="00117253">
              <w:rPr>
                <w:rFonts w:ascii="Arial" w:eastAsia="Arial" w:hAnsi="Arial" w:cs="Arial"/>
                <w:b/>
                <w:bCs/>
                <w:color w:val="000000" w:themeColor="text1"/>
              </w:rPr>
              <w:t>Data</w:t>
            </w:r>
          </w:p>
        </w:tc>
      </w:tr>
      <w:tr w:rsidR="00540BC1" w:rsidRPr="00117253" w14:paraId="3CAB7323" w14:textId="77777777" w:rsidTr="009F484C">
        <w:trPr>
          <w:trHeight w:val="300"/>
        </w:trPr>
        <w:tc>
          <w:tcPr>
            <w:tcW w:w="70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B5C48D" w14:textId="76877185" w:rsidR="00A67340" w:rsidRPr="00117253" w:rsidRDefault="001149AC" w:rsidP="009422E2">
            <w:pPr>
              <w:rPr>
                <w:rFonts w:ascii="Arial" w:hAnsi="Arial" w:cs="Arial"/>
                <w:color w:val="000000" w:themeColor="text1"/>
              </w:rPr>
            </w:pPr>
            <w:r w:rsidRPr="00117253">
              <w:rPr>
                <w:rFonts w:ascii="Arial" w:eastAsia="Arial" w:hAnsi="Arial" w:cs="Arial"/>
                <w:color w:val="000000" w:themeColor="text1"/>
              </w:rPr>
              <w:t>Barry Island Primary School</w:t>
            </w:r>
          </w:p>
        </w:tc>
        <w:tc>
          <w:tcPr>
            <w:tcW w:w="6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4261B6" w14:textId="77777777" w:rsidR="00A67340" w:rsidRPr="00117253" w:rsidRDefault="00A67340" w:rsidP="009422E2">
            <w:pPr>
              <w:rPr>
                <w:rFonts w:ascii="Arial" w:hAnsi="Arial" w:cs="Arial"/>
                <w:color w:val="000000" w:themeColor="text1"/>
              </w:rPr>
            </w:pPr>
            <w:r w:rsidRPr="00117253">
              <w:rPr>
                <w:rFonts w:ascii="Arial" w:eastAsia="Arial" w:hAnsi="Arial" w:cs="Arial"/>
                <w:color w:val="000000" w:themeColor="text1"/>
              </w:rPr>
              <w:t xml:space="preserve"> </w:t>
            </w:r>
          </w:p>
        </w:tc>
      </w:tr>
      <w:tr w:rsidR="00540BC1" w:rsidRPr="00117253" w14:paraId="3E979A4C" w14:textId="77777777" w:rsidTr="009F484C">
        <w:trPr>
          <w:trHeight w:val="300"/>
        </w:trPr>
        <w:tc>
          <w:tcPr>
            <w:tcW w:w="70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1176F9" w14:textId="77777777" w:rsidR="00A67340" w:rsidRPr="00117253" w:rsidRDefault="001149AC" w:rsidP="009422E2">
            <w:pPr>
              <w:rPr>
                <w:rFonts w:ascii="Arial" w:eastAsia="Arial" w:hAnsi="Arial" w:cs="Arial"/>
                <w:color w:val="000000" w:themeColor="text1"/>
              </w:rPr>
            </w:pPr>
            <w:r w:rsidRPr="00117253">
              <w:rPr>
                <w:rFonts w:ascii="Arial" w:eastAsia="Arial" w:hAnsi="Arial" w:cs="Arial"/>
                <w:color w:val="000000" w:themeColor="text1"/>
              </w:rPr>
              <w:t>265</w:t>
            </w:r>
            <w:r w:rsidR="00A67340" w:rsidRPr="00117253">
              <w:rPr>
                <w:rFonts w:ascii="Arial" w:eastAsia="Arial" w:hAnsi="Arial" w:cs="Arial"/>
                <w:color w:val="000000" w:themeColor="text1"/>
              </w:rPr>
              <w:t xml:space="preserve"> </w:t>
            </w:r>
            <w:r w:rsidRPr="00117253">
              <w:rPr>
                <w:rFonts w:ascii="Arial" w:eastAsia="Arial" w:hAnsi="Arial" w:cs="Arial"/>
                <w:color w:val="000000" w:themeColor="text1"/>
              </w:rPr>
              <w:t>Total</w:t>
            </w:r>
          </w:p>
          <w:p w14:paraId="1835A6EB" w14:textId="2F7C1890" w:rsidR="001149AC" w:rsidRPr="00117253" w:rsidRDefault="001149AC" w:rsidP="009422E2">
            <w:pPr>
              <w:rPr>
                <w:rFonts w:ascii="Arial" w:eastAsia="Arial" w:hAnsi="Arial" w:cs="Arial"/>
                <w:color w:val="000000" w:themeColor="text1"/>
              </w:rPr>
            </w:pPr>
            <w:r w:rsidRPr="00117253">
              <w:rPr>
                <w:rFonts w:ascii="Arial" w:eastAsia="Arial" w:hAnsi="Arial" w:cs="Arial"/>
                <w:color w:val="000000" w:themeColor="text1"/>
              </w:rPr>
              <w:t>Numbers on roll (Sept 2024) excluding nursery = 199</w:t>
            </w:r>
          </w:p>
          <w:p w14:paraId="2F81493E" w14:textId="0B8B2A3C" w:rsidR="001149AC" w:rsidRPr="00117253" w:rsidRDefault="001149AC" w:rsidP="009422E2">
            <w:pPr>
              <w:rPr>
                <w:rFonts w:ascii="Arial" w:eastAsia="Arial" w:hAnsi="Arial" w:cs="Arial"/>
                <w:color w:val="000000" w:themeColor="text1"/>
              </w:rPr>
            </w:pPr>
            <w:r w:rsidRPr="00117253">
              <w:rPr>
                <w:rFonts w:ascii="Arial" w:eastAsia="Arial" w:hAnsi="Arial" w:cs="Arial"/>
                <w:color w:val="000000" w:themeColor="text1"/>
              </w:rPr>
              <w:t>Numbers on roll (Sept 2024) including nursery = 227</w:t>
            </w:r>
          </w:p>
          <w:p w14:paraId="186CCE79" w14:textId="1C68E54A" w:rsidR="001149AC" w:rsidRPr="00117253" w:rsidRDefault="001149AC" w:rsidP="009422E2">
            <w:pPr>
              <w:rPr>
                <w:rFonts w:ascii="Arial" w:hAnsi="Arial" w:cs="Arial"/>
                <w:color w:val="000000" w:themeColor="text1"/>
              </w:rPr>
            </w:pPr>
          </w:p>
        </w:tc>
        <w:tc>
          <w:tcPr>
            <w:tcW w:w="6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A9192B" w14:textId="6203683E" w:rsidR="00A67340" w:rsidRPr="00117253" w:rsidRDefault="00A67340" w:rsidP="009422E2">
            <w:pPr>
              <w:rPr>
                <w:rFonts w:ascii="Arial" w:eastAsia="Arial" w:hAnsi="Arial" w:cs="Arial"/>
                <w:color w:val="000000" w:themeColor="text1"/>
              </w:rPr>
            </w:pPr>
            <w:r w:rsidRPr="00117253">
              <w:rPr>
                <w:rFonts w:ascii="Arial" w:eastAsia="Arial" w:hAnsi="Arial" w:cs="Arial"/>
                <w:color w:val="000000" w:themeColor="text1"/>
              </w:rPr>
              <w:t xml:space="preserve"> </w:t>
            </w:r>
            <w:r w:rsidR="001149AC" w:rsidRPr="00117253">
              <w:rPr>
                <w:rFonts w:ascii="Arial" w:eastAsia="Arial" w:hAnsi="Arial" w:cs="Arial"/>
                <w:color w:val="000000" w:themeColor="text1"/>
              </w:rPr>
              <w:t>37 eFSM pupils (Rec – Yr 6)</w:t>
            </w:r>
          </w:p>
          <w:p w14:paraId="2139B9BF" w14:textId="52121A97" w:rsidR="001149AC" w:rsidRPr="00117253" w:rsidRDefault="001149AC" w:rsidP="001149AC">
            <w:pPr>
              <w:rPr>
                <w:rFonts w:ascii="Arial" w:hAnsi="Arial" w:cs="Arial"/>
                <w:color w:val="000000" w:themeColor="text1"/>
              </w:rPr>
            </w:pPr>
          </w:p>
        </w:tc>
      </w:tr>
      <w:tr w:rsidR="00540BC1" w:rsidRPr="00117253" w14:paraId="73C39CCB" w14:textId="77777777" w:rsidTr="009F484C">
        <w:trPr>
          <w:trHeight w:val="300"/>
        </w:trPr>
        <w:tc>
          <w:tcPr>
            <w:tcW w:w="70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071B24" w14:textId="77777777" w:rsidR="00A67340" w:rsidRPr="00117253" w:rsidRDefault="00A67340" w:rsidP="009422E2">
            <w:pPr>
              <w:rPr>
                <w:rFonts w:ascii="Arial" w:hAnsi="Arial" w:cs="Arial"/>
                <w:color w:val="000000" w:themeColor="text1"/>
              </w:rPr>
            </w:pPr>
            <w:r w:rsidRPr="00117253">
              <w:rPr>
                <w:rFonts w:ascii="Arial" w:eastAsia="Arial" w:hAnsi="Arial" w:cs="Arial"/>
                <w:color w:val="000000" w:themeColor="text1"/>
              </w:rPr>
              <w:t>Proportion (%) of PDG eligible learners</w:t>
            </w:r>
          </w:p>
        </w:tc>
        <w:tc>
          <w:tcPr>
            <w:tcW w:w="6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6A95BC" w14:textId="77777777" w:rsidR="001149AC" w:rsidRPr="00117253" w:rsidRDefault="00A67340" w:rsidP="001149AC">
            <w:pPr>
              <w:rPr>
                <w:rFonts w:ascii="Arial" w:eastAsia="Arial" w:hAnsi="Arial" w:cs="Arial"/>
                <w:color w:val="000000" w:themeColor="text1"/>
              </w:rPr>
            </w:pPr>
            <w:r w:rsidRPr="00117253">
              <w:rPr>
                <w:rFonts w:ascii="Arial" w:eastAsia="Arial" w:hAnsi="Arial" w:cs="Arial"/>
                <w:color w:val="000000" w:themeColor="text1"/>
              </w:rPr>
              <w:t xml:space="preserve"> </w:t>
            </w:r>
            <w:r w:rsidR="001149AC" w:rsidRPr="00117253">
              <w:rPr>
                <w:rFonts w:ascii="Arial" w:eastAsia="Arial" w:hAnsi="Arial" w:cs="Arial"/>
                <w:color w:val="000000" w:themeColor="text1"/>
              </w:rPr>
              <w:t>18.6% eFSM</w:t>
            </w:r>
          </w:p>
          <w:p w14:paraId="00A92380" w14:textId="40FF1AEC" w:rsidR="00A67340" w:rsidRPr="00117253" w:rsidRDefault="00A67340" w:rsidP="009422E2">
            <w:pPr>
              <w:rPr>
                <w:rFonts w:ascii="Arial" w:hAnsi="Arial" w:cs="Arial"/>
                <w:color w:val="000000" w:themeColor="text1"/>
              </w:rPr>
            </w:pPr>
          </w:p>
        </w:tc>
      </w:tr>
      <w:tr w:rsidR="00540BC1" w:rsidRPr="00117253" w14:paraId="14A2C8AD" w14:textId="77777777" w:rsidTr="009F484C">
        <w:trPr>
          <w:trHeight w:val="300"/>
        </w:trPr>
        <w:tc>
          <w:tcPr>
            <w:tcW w:w="70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FC355B" w14:textId="77777777" w:rsidR="00A67340" w:rsidRPr="00117253" w:rsidRDefault="00A67340" w:rsidP="009422E2">
            <w:pPr>
              <w:rPr>
                <w:rFonts w:ascii="Arial" w:hAnsi="Arial" w:cs="Arial"/>
                <w:color w:val="000000" w:themeColor="text1"/>
              </w:rPr>
            </w:pPr>
            <w:r w:rsidRPr="00117253">
              <w:rPr>
                <w:rFonts w:ascii="Arial" w:eastAsia="Arial" w:hAnsi="Arial" w:cs="Arial"/>
                <w:color w:val="000000" w:themeColor="text1"/>
              </w:rPr>
              <w:t>PDG Lead</w:t>
            </w:r>
          </w:p>
        </w:tc>
        <w:tc>
          <w:tcPr>
            <w:tcW w:w="6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979E5B" w14:textId="68BF0746" w:rsidR="00A67340" w:rsidRPr="00117253" w:rsidRDefault="00A67340" w:rsidP="009422E2">
            <w:pPr>
              <w:rPr>
                <w:rFonts w:ascii="Arial" w:hAnsi="Arial" w:cs="Arial"/>
                <w:color w:val="000000" w:themeColor="text1"/>
              </w:rPr>
            </w:pPr>
            <w:r w:rsidRPr="00117253">
              <w:rPr>
                <w:rFonts w:ascii="Arial" w:eastAsia="Arial" w:hAnsi="Arial" w:cs="Arial"/>
                <w:color w:val="000000" w:themeColor="text1"/>
              </w:rPr>
              <w:t xml:space="preserve"> </w:t>
            </w:r>
            <w:r w:rsidR="001149AC" w:rsidRPr="00117253">
              <w:rPr>
                <w:rFonts w:ascii="Arial" w:eastAsia="Arial" w:hAnsi="Arial" w:cs="Arial"/>
                <w:color w:val="000000" w:themeColor="text1"/>
              </w:rPr>
              <w:t>M Gilbert</w:t>
            </w:r>
          </w:p>
        </w:tc>
      </w:tr>
      <w:tr w:rsidR="00540BC1" w:rsidRPr="00117253" w14:paraId="47DBB320" w14:textId="77777777" w:rsidTr="009F484C">
        <w:trPr>
          <w:trHeight w:val="300"/>
        </w:trPr>
        <w:tc>
          <w:tcPr>
            <w:tcW w:w="70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F9507E" w14:textId="77777777" w:rsidR="00A67340" w:rsidRPr="00117253" w:rsidRDefault="00A67340" w:rsidP="009422E2">
            <w:pPr>
              <w:rPr>
                <w:rFonts w:ascii="Arial" w:eastAsia="Arial" w:hAnsi="Arial" w:cs="Arial"/>
                <w:color w:val="000000" w:themeColor="text1"/>
              </w:rPr>
            </w:pPr>
            <w:r w:rsidRPr="00117253">
              <w:rPr>
                <w:rFonts w:ascii="Arial" w:eastAsia="Arial" w:hAnsi="Arial" w:cs="Arial"/>
                <w:color w:val="000000" w:themeColor="text1"/>
              </w:rPr>
              <w:t>Governor Lead</w:t>
            </w:r>
          </w:p>
        </w:tc>
        <w:tc>
          <w:tcPr>
            <w:tcW w:w="6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91BBBA" w14:textId="6B390B03" w:rsidR="00A67340" w:rsidRPr="00117253" w:rsidRDefault="00A67340" w:rsidP="009422E2">
            <w:pPr>
              <w:rPr>
                <w:rFonts w:ascii="Arial" w:hAnsi="Arial" w:cs="Arial"/>
                <w:color w:val="000000" w:themeColor="text1"/>
              </w:rPr>
            </w:pPr>
            <w:r w:rsidRPr="00117253">
              <w:rPr>
                <w:rFonts w:ascii="Arial" w:eastAsia="Arial" w:hAnsi="Arial" w:cs="Arial"/>
                <w:color w:val="000000" w:themeColor="text1"/>
              </w:rPr>
              <w:t xml:space="preserve"> </w:t>
            </w:r>
            <w:r w:rsidR="001149AC" w:rsidRPr="00117253">
              <w:rPr>
                <w:rFonts w:ascii="Arial" w:eastAsia="Arial" w:hAnsi="Arial" w:cs="Arial"/>
                <w:color w:val="000000" w:themeColor="text1"/>
              </w:rPr>
              <w:t>C Witchard</w:t>
            </w:r>
          </w:p>
        </w:tc>
      </w:tr>
    </w:tbl>
    <w:p w14:paraId="5273A352" w14:textId="77777777" w:rsidR="00A67340" w:rsidRPr="00117253" w:rsidRDefault="00A67340" w:rsidP="00910216">
      <w:pPr>
        <w:rPr>
          <w:rFonts w:ascii="Arial" w:hAnsi="Arial" w:cs="Arial"/>
          <w:color w:val="000000" w:themeColor="text1"/>
        </w:rPr>
      </w:pPr>
      <w:r w:rsidRPr="00117253">
        <w:rPr>
          <w:rFonts w:ascii="Arial" w:eastAsia="Arial" w:hAnsi="Arial" w:cs="Arial"/>
          <w:b/>
          <w:bCs/>
          <w:color w:val="000000" w:themeColor="text1"/>
        </w:rPr>
        <w:t xml:space="preserve"> </w:t>
      </w:r>
    </w:p>
    <w:p w14:paraId="394D72AE" w14:textId="390A8C9B" w:rsidR="00A67340" w:rsidRPr="00117253" w:rsidRDefault="00A67340" w:rsidP="006E30CA">
      <w:pPr>
        <w:pStyle w:val="Heading2"/>
        <w:rPr>
          <w:rFonts w:cs="Arial"/>
          <w:color w:val="000000" w:themeColor="text1"/>
          <w:sz w:val="24"/>
        </w:rPr>
      </w:pPr>
      <w:r w:rsidRPr="00117253">
        <w:rPr>
          <w:rFonts w:cs="Arial"/>
          <w:color w:val="000000" w:themeColor="text1"/>
          <w:sz w:val="24"/>
        </w:rPr>
        <w:t>Funding Overview</w:t>
      </w:r>
    </w:p>
    <w:p w14:paraId="0BF9B898" w14:textId="77777777" w:rsidR="00A67340" w:rsidRPr="00117253" w:rsidRDefault="00A67340" w:rsidP="00910216">
      <w:pPr>
        <w:rPr>
          <w:rFonts w:ascii="Arial" w:hAnsi="Arial" w:cs="Arial"/>
          <w:color w:val="000000" w:themeColor="text1"/>
        </w:rPr>
      </w:pPr>
    </w:p>
    <w:tbl>
      <w:tblPr>
        <w:tblW w:w="13315" w:type="dxa"/>
        <w:tblLayout w:type="fixed"/>
        <w:tblLook w:val="04A0" w:firstRow="1" w:lastRow="0" w:firstColumn="1" w:lastColumn="0" w:noHBand="0" w:noVBand="1"/>
      </w:tblPr>
      <w:tblGrid>
        <w:gridCol w:w="6227"/>
        <w:gridCol w:w="7088"/>
      </w:tblGrid>
      <w:tr w:rsidR="00540BC1" w:rsidRPr="00117253" w14:paraId="17A756AB" w14:textId="77777777" w:rsidTr="009F484C">
        <w:trPr>
          <w:trHeight w:val="375"/>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vAlign w:val="center"/>
          </w:tcPr>
          <w:p w14:paraId="062B540C" w14:textId="77777777" w:rsidR="00A67340" w:rsidRPr="00117253" w:rsidRDefault="00A67340" w:rsidP="009422E2">
            <w:pPr>
              <w:rPr>
                <w:rFonts w:ascii="Arial" w:hAnsi="Arial" w:cs="Arial"/>
                <w:color w:val="000000" w:themeColor="text1"/>
              </w:rPr>
            </w:pPr>
            <w:r w:rsidRPr="00117253">
              <w:rPr>
                <w:rFonts w:ascii="Arial" w:eastAsia="Arial" w:hAnsi="Arial" w:cs="Arial"/>
                <w:b/>
                <w:bCs/>
                <w:color w:val="000000" w:themeColor="text1"/>
              </w:rPr>
              <w:t>Detail</w:t>
            </w:r>
          </w:p>
        </w:tc>
        <w:tc>
          <w:tcPr>
            <w:tcW w:w="70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FE7ED"/>
            <w:tcMar>
              <w:left w:w="108" w:type="dxa"/>
              <w:right w:w="108" w:type="dxa"/>
            </w:tcMar>
            <w:vAlign w:val="center"/>
          </w:tcPr>
          <w:p w14:paraId="47440602" w14:textId="77777777" w:rsidR="00A67340" w:rsidRPr="00117253" w:rsidRDefault="00A67340" w:rsidP="009422E2">
            <w:pPr>
              <w:rPr>
                <w:rFonts w:ascii="Arial" w:hAnsi="Arial" w:cs="Arial"/>
                <w:color w:val="000000" w:themeColor="text1"/>
              </w:rPr>
            </w:pPr>
            <w:r w:rsidRPr="00117253">
              <w:rPr>
                <w:rFonts w:ascii="Arial" w:eastAsia="Arial" w:hAnsi="Arial" w:cs="Arial"/>
                <w:b/>
                <w:bCs/>
                <w:color w:val="000000" w:themeColor="text1"/>
              </w:rPr>
              <w:t>Amount</w:t>
            </w:r>
          </w:p>
        </w:tc>
      </w:tr>
      <w:tr w:rsidR="00540BC1" w:rsidRPr="00117253" w14:paraId="625EF01C" w14:textId="77777777" w:rsidTr="009F484C">
        <w:trPr>
          <w:trHeight w:val="375"/>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9B48CBB" w14:textId="77777777" w:rsidR="00A67340" w:rsidRPr="00117253" w:rsidRDefault="00A67340" w:rsidP="009422E2">
            <w:pPr>
              <w:rPr>
                <w:rFonts w:ascii="Arial" w:hAnsi="Arial" w:cs="Arial"/>
                <w:color w:val="000000" w:themeColor="text1"/>
              </w:rPr>
            </w:pPr>
            <w:r w:rsidRPr="00117253">
              <w:rPr>
                <w:rFonts w:ascii="Arial" w:eastAsia="Arial" w:hAnsi="Arial" w:cs="Arial"/>
                <w:color w:val="000000" w:themeColor="text1"/>
              </w:rPr>
              <w:t>PDG funding allocation this academic year</w:t>
            </w:r>
          </w:p>
        </w:tc>
        <w:tc>
          <w:tcPr>
            <w:tcW w:w="7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0B246F" w14:textId="4207B117" w:rsidR="001149AC" w:rsidRDefault="00A67340" w:rsidP="001149AC">
            <w:pPr>
              <w:rPr>
                <w:rFonts w:ascii="Arial" w:hAnsi="Arial" w:cs="Arial"/>
                <w:color w:val="000000" w:themeColor="text1"/>
              </w:rPr>
            </w:pPr>
            <w:r w:rsidRPr="00117253">
              <w:rPr>
                <w:rFonts w:ascii="Arial" w:eastAsia="Arial" w:hAnsi="Arial" w:cs="Arial"/>
                <w:color w:val="000000" w:themeColor="text1"/>
              </w:rPr>
              <w:t>£</w:t>
            </w:r>
            <w:r w:rsidR="001149AC" w:rsidRPr="00117253">
              <w:rPr>
                <w:rFonts w:ascii="Arial" w:hAnsi="Arial" w:cs="Arial"/>
                <w:color w:val="000000" w:themeColor="text1"/>
              </w:rPr>
              <w:t>-60,232</w:t>
            </w:r>
            <w:r w:rsidR="00117253">
              <w:rPr>
                <w:rFonts w:ascii="Arial" w:hAnsi="Arial" w:cs="Arial"/>
                <w:color w:val="000000" w:themeColor="text1"/>
              </w:rPr>
              <w:t xml:space="preserve"> – Staffing salaries (inc</w:t>
            </w:r>
            <w:r w:rsidR="0024037F">
              <w:rPr>
                <w:rFonts w:ascii="Arial" w:hAnsi="Arial" w:cs="Arial"/>
                <w:color w:val="000000" w:themeColor="text1"/>
              </w:rPr>
              <w:t xml:space="preserve"> </w:t>
            </w:r>
            <w:r w:rsidR="00117253">
              <w:rPr>
                <w:rFonts w:ascii="Arial" w:hAnsi="Arial" w:cs="Arial"/>
                <w:color w:val="000000" w:themeColor="text1"/>
              </w:rPr>
              <w:t xml:space="preserve">support </w:t>
            </w:r>
            <w:r w:rsidR="0024037F">
              <w:rPr>
                <w:rFonts w:ascii="Arial" w:hAnsi="Arial" w:cs="Arial"/>
                <w:color w:val="000000" w:themeColor="text1"/>
              </w:rPr>
              <w:t xml:space="preserve">for </w:t>
            </w:r>
            <w:r w:rsidR="00117253">
              <w:rPr>
                <w:rFonts w:ascii="Arial" w:hAnsi="Arial" w:cs="Arial"/>
                <w:color w:val="000000" w:themeColor="text1"/>
              </w:rPr>
              <w:t>school residential/educational visits).</w:t>
            </w:r>
          </w:p>
          <w:p w14:paraId="65902D80" w14:textId="77777777" w:rsidR="00117253" w:rsidRPr="00117253" w:rsidRDefault="00117253" w:rsidP="001149AC">
            <w:pPr>
              <w:rPr>
                <w:rFonts w:ascii="Arial" w:hAnsi="Arial" w:cs="Arial"/>
                <w:color w:val="000000" w:themeColor="text1"/>
              </w:rPr>
            </w:pPr>
          </w:p>
          <w:p w14:paraId="6E8794A8" w14:textId="48457BC3" w:rsidR="00A67340" w:rsidRPr="00117253" w:rsidRDefault="00A67340" w:rsidP="009422E2">
            <w:pPr>
              <w:rPr>
                <w:rFonts w:ascii="Arial" w:hAnsi="Arial" w:cs="Arial"/>
                <w:color w:val="000000" w:themeColor="text1"/>
              </w:rPr>
            </w:pPr>
          </w:p>
        </w:tc>
      </w:tr>
      <w:tr w:rsidR="00A67340" w:rsidRPr="00117253" w14:paraId="3E4D5333" w14:textId="77777777" w:rsidTr="009F484C">
        <w:trPr>
          <w:trHeight w:val="300"/>
        </w:trPr>
        <w:tc>
          <w:tcPr>
            <w:tcW w:w="62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820839" w14:textId="77777777" w:rsidR="00A67340" w:rsidRPr="00117253" w:rsidRDefault="00A67340" w:rsidP="009422E2">
            <w:pPr>
              <w:rPr>
                <w:rFonts w:ascii="Arial" w:hAnsi="Arial" w:cs="Arial"/>
                <w:color w:val="000000" w:themeColor="text1"/>
              </w:rPr>
            </w:pPr>
            <w:r w:rsidRPr="00117253">
              <w:rPr>
                <w:rFonts w:ascii="Arial" w:eastAsia="Arial" w:hAnsi="Arial" w:cs="Arial"/>
                <w:color w:val="000000" w:themeColor="text1"/>
              </w:rPr>
              <w:t>Total budget for this academic year</w:t>
            </w:r>
          </w:p>
          <w:p w14:paraId="2C822A01" w14:textId="77777777" w:rsidR="00A67340" w:rsidRPr="00117253" w:rsidRDefault="00A67340" w:rsidP="009422E2">
            <w:pPr>
              <w:rPr>
                <w:rFonts w:ascii="Arial" w:hAnsi="Arial" w:cs="Arial"/>
                <w:color w:val="000000" w:themeColor="text1"/>
              </w:rPr>
            </w:pPr>
            <w:r w:rsidRPr="00117253">
              <w:rPr>
                <w:rFonts w:ascii="Arial" w:eastAsia="Arial" w:hAnsi="Arial" w:cs="Arial"/>
                <w:color w:val="000000" w:themeColor="text1"/>
              </w:rPr>
              <w:t xml:space="preserve"> </w:t>
            </w:r>
          </w:p>
        </w:tc>
        <w:tc>
          <w:tcPr>
            <w:tcW w:w="70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AAAE0D" w14:textId="22E96C86" w:rsidR="001149AC" w:rsidRPr="00117253" w:rsidRDefault="00A67340" w:rsidP="001149AC">
            <w:pPr>
              <w:rPr>
                <w:rFonts w:ascii="Arial" w:hAnsi="Arial" w:cs="Arial"/>
                <w:color w:val="000000" w:themeColor="text1"/>
              </w:rPr>
            </w:pPr>
            <w:r w:rsidRPr="00117253">
              <w:rPr>
                <w:rFonts w:ascii="Arial" w:eastAsia="Arial" w:hAnsi="Arial" w:cs="Arial"/>
                <w:color w:val="000000" w:themeColor="text1"/>
              </w:rPr>
              <w:t>£</w:t>
            </w:r>
            <w:r w:rsidR="001149AC" w:rsidRPr="00117253">
              <w:rPr>
                <w:rFonts w:ascii="Arial" w:hAnsi="Arial" w:cs="Arial"/>
                <w:color w:val="000000" w:themeColor="text1"/>
              </w:rPr>
              <w:t xml:space="preserve"> 970,176 total budget with a </w:t>
            </w:r>
            <w:r w:rsidR="00181591" w:rsidRPr="00117253">
              <w:rPr>
                <w:rFonts w:ascii="Arial" w:hAnsi="Arial" w:cs="Arial"/>
                <w:color w:val="000000" w:themeColor="text1"/>
              </w:rPr>
              <w:t xml:space="preserve">deficit </w:t>
            </w:r>
            <w:r w:rsidR="001149AC" w:rsidRPr="00117253">
              <w:rPr>
                <w:rFonts w:ascii="Arial" w:hAnsi="Arial" w:cs="Arial"/>
                <w:color w:val="000000" w:themeColor="text1"/>
              </w:rPr>
              <w:t xml:space="preserve">carry forward of </w:t>
            </w:r>
            <w:r w:rsidR="00181591" w:rsidRPr="00117253">
              <w:rPr>
                <w:rFonts w:ascii="Arial" w:hAnsi="Arial" w:cs="Arial"/>
                <w:color w:val="000000" w:themeColor="text1"/>
              </w:rPr>
              <w:t>-</w:t>
            </w:r>
            <w:r w:rsidR="001149AC" w:rsidRPr="00117253">
              <w:rPr>
                <w:rFonts w:ascii="Arial" w:hAnsi="Arial" w:cs="Arial"/>
                <w:color w:val="000000" w:themeColor="text1"/>
              </w:rPr>
              <w:t xml:space="preserve">£89,270 from previous year. </w:t>
            </w:r>
          </w:p>
          <w:p w14:paraId="43EF42DF" w14:textId="77777777" w:rsidR="001149AC" w:rsidRPr="00117253" w:rsidRDefault="001149AC" w:rsidP="001149AC">
            <w:pPr>
              <w:rPr>
                <w:rFonts w:ascii="Arial" w:hAnsi="Arial" w:cs="Arial"/>
                <w:color w:val="000000" w:themeColor="text1"/>
              </w:rPr>
            </w:pPr>
          </w:p>
          <w:p w14:paraId="18924427" w14:textId="23A920B7" w:rsidR="00A67340" w:rsidRPr="00117253" w:rsidRDefault="001149AC" w:rsidP="009422E2">
            <w:pPr>
              <w:rPr>
                <w:rFonts w:ascii="Arial" w:hAnsi="Arial" w:cs="Arial"/>
                <w:color w:val="000000" w:themeColor="text1"/>
              </w:rPr>
            </w:pPr>
            <w:r w:rsidRPr="00117253">
              <w:rPr>
                <w:rFonts w:ascii="Arial" w:hAnsi="Arial" w:cs="Arial"/>
                <w:color w:val="000000" w:themeColor="text1"/>
              </w:rPr>
              <w:t>Estimated end of year budget @</w:t>
            </w:r>
            <w:r w:rsidR="00181591" w:rsidRPr="00117253">
              <w:rPr>
                <w:rFonts w:ascii="Arial" w:hAnsi="Arial" w:cs="Arial"/>
                <w:color w:val="000000" w:themeColor="text1"/>
              </w:rPr>
              <w:t xml:space="preserve"> -</w:t>
            </w:r>
            <w:r w:rsidRPr="00117253">
              <w:rPr>
                <w:rFonts w:ascii="Arial" w:hAnsi="Arial" w:cs="Arial"/>
                <w:color w:val="000000" w:themeColor="text1"/>
              </w:rPr>
              <w:t>£245,997</w:t>
            </w:r>
          </w:p>
        </w:tc>
      </w:tr>
    </w:tbl>
    <w:p w14:paraId="0A256826" w14:textId="77777777" w:rsidR="00875474" w:rsidRDefault="00875474" w:rsidP="00CD10FF">
      <w:pPr>
        <w:pStyle w:val="Heading2"/>
        <w:rPr>
          <w:rFonts w:cs="Arial"/>
          <w:color w:val="000000" w:themeColor="text1"/>
          <w:sz w:val="20"/>
          <w:szCs w:val="20"/>
        </w:rPr>
      </w:pPr>
    </w:p>
    <w:p w14:paraId="4DA2A783" w14:textId="77777777" w:rsidR="00A67340" w:rsidRPr="00540BC1" w:rsidRDefault="00A67340" w:rsidP="00910216">
      <w:pPr>
        <w:rPr>
          <w:rFonts w:ascii="Arial" w:hAnsi="Arial" w:cs="Arial"/>
          <w:color w:val="000000" w:themeColor="text1"/>
          <w:sz w:val="20"/>
          <w:szCs w:val="20"/>
        </w:rPr>
      </w:pPr>
    </w:p>
    <w:tbl>
      <w:tblPr>
        <w:tblW w:w="0" w:type="auto"/>
        <w:tblLayout w:type="fixed"/>
        <w:tblLook w:val="04A0" w:firstRow="1" w:lastRow="0" w:firstColumn="1" w:lastColumn="0" w:noHBand="0" w:noVBand="1"/>
      </w:tblPr>
      <w:tblGrid>
        <w:gridCol w:w="15016"/>
      </w:tblGrid>
      <w:tr w:rsidR="00A67340" w:rsidRPr="00540BC1" w14:paraId="6221844A" w14:textId="77777777" w:rsidTr="009F484C">
        <w:trPr>
          <w:trHeight w:val="300"/>
        </w:trPr>
        <w:tc>
          <w:tcPr>
            <w:tcW w:w="15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9FCAF9" w14:textId="77777777" w:rsidR="00181591" w:rsidRDefault="00181591" w:rsidP="00181591">
            <w:pPr>
              <w:rPr>
                <w:rFonts w:ascii="Arial" w:eastAsia="Arial" w:hAnsi="Arial" w:cs="Arial"/>
                <w:b/>
                <w:bCs/>
                <w:color w:val="000000" w:themeColor="text1"/>
              </w:rPr>
            </w:pPr>
            <w:r w:rsidRPr="00875474">
              <w:rPr>
                <w:rFonts w:ascii="Arial" w:eastAsia="Arial" w:hAnsi="Arial" w:cs="Arial"/>
                <w:b/>
                <w:bCs/>
                <w:color w:val="000000" w:themeColor="text1"/>
              </w:rPr>
              <w:lastRenderedPageBreak/>
              <w:t>Statement of Intent</w:t>
            </w:r>
          </w:p>
          <w:p w14:paraId="571C29A6" w14:textId="77777777" w:rsidR="00875474" w:rsidRPr="00875474" w:rsidRDefault="00875474" w:rsidP="00181591">
            <w:pPr>
              <w:rPr>
                <w:rFonts w:ascii="Arial" w:eastAsia="Arial" w:hAnsi="Arial" w:cs="Arial"/>
                <w:b/>
                <w:bCs/>
                <w:color w:val="000000" w:themeColor="text1"/>
              </w:rPr>
            </w:pPr>
          </w:p>
          <w:p w14:paraId="0196E174" w14:textId="77777777" w:rsidR="00865457" w:rsidRPr="00875474" w:rsidRDefault="00181591" w:rsidP="00181591">
            <w:pPr>
              <w:rPr>
                <w:rFonts w:ascii="Arial" w:eastAsia="Arial" w:hAnsi="Arial" w:cs="Arial"/>
                <w:color w:val="000000" w:themeColor="text1"/>
              </w:rPr>
            </w:pPr>
            <w:r w:rsidRPr="00875474">
              <w:rPr>
                <w:rFonts w:ascii="Arial" w:eastAsia="Arial" w:hAnsi="Arial" w:cs="Arial"/>
                <w:color w:val="000000" w:themeColor="text1"/>
              </w:rPr>
              <w:t xml:space="preserve">At Barry Island Primary School, we firmly believe that all pupils should achieve and maximise their potential. Our commitment to inclusive education drives us to provide additional support for families, particularly through the appropriate targeting of Pupil Development Grant (PDG) funding. </w:t>
            </w:r>
          </w:p>
          <w:p w14:paraId="6DAFD57C" w14:textId="77777777" w:rsidR="00865457" w:rsidRPr="00875474" w:rsidRDefault="00865457" w:rsidP="00181591">
            <w:pPr>
              <w:rPr>
                <w:rFonts w:ascii="Arial" w:eastAsia="Arial" w:hAnsi="Arial" w:cs="Arial"/>
                <w:color w:val="000000" w:themeColor="text1"/>
              </w:rPr>
            </w:pPr>
          </w:p>
          <w:p w14:paraId="713A9390" w14:textId="1453CB6D" w:rsidR="00181591" w:rsidRPr="00875474" w:rsidRDefault="00181591" w:rsidP="00181591">
            <w:pPr>
              <w:rPr>
                <w:rFonts w:ascii="Arial" w:eastAsia="Arial" w:hAnsi="Arial" w:cs="Arial"/>
                <w:color w:val="000000" w:themeColor="text1"/>
              </w:rPr>
            </w:pPr>
            <w:r w:rsidRPr="00875474">
              <w:rPr>
                <w:rFonts w:ascii="Arial" w:eastAsia="Arial" w:hAnsi="Arial" w:cs="Arial"/>
                <w:color w:val="000000" w:themeColor="text1"/>
              </w:rPr>
              <w:t>We understand the challenges faced by vulnerable families within our community, and it is our aim to harness effective strategies and methods to support both pupils and their families.</w:t>
            </w:r>
          </w:p>
          <w:p w14:paraId="7DB0F154" w14:textId="77777777" w:rsidR="00865457" w:rsidRPr="00875474" w:rsidRDefault="00865457" w:rsidP="00181591">
            <w:pPr>
              <w:rPr>
                <w:rFonts w:ascii="Arial" w:eastAsia="Arial" w:hAnsi="Arial" w:cs="Arial"/>
                <w:color w:val="000000" w:themeColor="text1"/>
              </w:rPr>
            </w:pPr>
          </w:p>
          <w:p w14:paraId="6F3BE4BC" w14:textId="77777777" w:rsidR="00181591" w:rsidRPr="00875474" w:rsidRDefault="00181591" w:rsidP="00181591">
            <w:pPr>
              <w:rPr>
                <w:rFonts w:ascii="Arial" w:eastAsia="Arial" w:hAnsi="Arial" w:cs="Arial"/>
                <w:color w:val="000000" w:themeColor="text1"/>
              </w:rPr>
            </w:pPr>
            <w:r w:rsidRPr="00875474">
              <w:rPr>
                <w:rFonts w:ascii="Arial" w:eastAsia="Arial" w:hAnsi="Arial" w:cs="Arial"/>
                <w:color w:val="000000" w:themeColor="text1"/>
              </w:rPr>
              <w:t>To ensure that we address the diverse needs of our learners, the school has instituted a range of initiatives designed to provide comprehensive support. We utilise the Thrive programme to support vulnerable pupils, promoting emotional well-being and enhancing their capacity to learn. Additionally, we employ a Family Liaison Officer whose role is instrumental in addressing attendance issues and providing assistance to families facing various challenges.</w:t>
            </w:r>
          </w:p>
          <w:p w14:paraId="5FCBC470" w14:textId="77777777" w:rsidR="00865457" w:rsidRPr="00875474" w:rsidRDefault="00865457" w:rsidP="00181591">
            <w:pPr>
              <w:rPr>
                <w:rFonts w:ascii="Arial" w:eastAsia="Arial" w:hAnsi="Arial" w:cs="Arial"/>
                <w:color w:val="000000" w:themeColor="text1"/>
              </w:rPr>
            </w:pPr>
          </w:p>
          <w:p w14:paraId="67C2F003" w14:textId="77777777" w:rsidR="00181591" w:rsidRPr="00875474" w:rsidRDefault="00181591" w:rsidP="00181591">
            <w:pPr>
              <w:rPr>
                <w:rFonts w:ascii="Arial" w:eastAsia="Arial" w:hAnsi="Arial" w:cs="Arial"/>
                <w:color w:val="000000" w:themeColor="text1"/>
              </w:rPr>
            </w:pPr>
            <w:r w:rsidRPr="00875474">
              <w:rPr>
                <w:rFonts w:ascii="Arial" w:eastAsia="Arial" w:hAnsi="Arial" w:cs="Arial"/>
                <w:color w:val="000000" w:themeColor="text1"/>
              </w:rPr>
              <w:t>Encouraging daily attendance is a key priority, and we have set this as a targeted objective within our School Improvement Plan for 2024/25. To further engage our community, we operate a ‘pre-loved’ uniform shop, enabling families to access affordable school attire while fostering a sense of belonging among pupils.</w:t>
            </w:r>
          </w:p>
          <w:p w14:paraId="3FEF1034" w14:textId="77777777" w:rsidR="00865457" w:rsidRPr="00875474" w:rsidRDefault="00865457" w:rsidP="00181591">
            <w:pPr>
              <w:rPr>
                <w:rFonts w:ascii="Arial" w:eastAsia="Arial" w:hAnsi="Arial" w:cs="Arial"/>
                <w:color w:val="000000" w:themeColor="text1"/>
              </w:rPr>
            </w:pPr>
          </w:p>
          <w:p w14:paraId="3C7E9CB3" w14:textId="77777777" w:rsidR="00181591" w:rsidRPr="00875474" w:rsidRDefault="00181591" w:rsidP="00181591">
            <w:pPr>
              <w:rPr>
                <w:rFonts w:ascii="Arial" w:eastAsia="Arial" w:hAnsi="Arial" w:cs="Arial"/>
                <w:color w:val="000000" w:themeColor="text1"/>
              </w:rPr>
            </w:pPr>
            <w:r w:rsidRPr="00875474">
              <w:rPr>
                <w:rFonts w:ascii="Arial" w:eastAsia="Arial" w:hAnsi="Arial" w:cs="Arial"/>
                <w:color w:val="000000" w:themeColor="text1"/>
              </w:rPr>
              <w:t>Our teaching staff are dedicated to enriching the educational experience beyond the classroom by leading extracurricular clubs that cater to a variety of interests. Moreover, we offer parental workshops with a specific focus on enhancing literacy and mathematical skills, equipping families with strategies to support their children’s learning at home.</w:t>
            </w:r>
          </w:p>
          <w:p w14:paraId="23531DCE" w14:textId="77777777" w:rsidR="00865457" w:rsidRPr="00875474" w:rsidRDefault="00865457" w:rsidP="00181591">
            <w:pPr>
              <w:rPr>
                <w:rFonts w:ascii="Arial" w:eastAsia="Arial" w:hAnsi="Arial" w:cs="Arial"/>
                <w:color w:val="000000" w:themeColor="text1"/>
              </w:rPr>
            </w:pPr>
          </w:p>
          <w:p w14:paraId="604E514C" w14:textId="77777777" w:rsidR="00181591" w:rsidRPr="00875474" w:rsidRDefault="00181591" w:rsidP="00181591">
            <w:pPr>
              <w:rPr>
                <w:rFonts w:ascii="Arial" w:eastAsia="Arial" w:hAnsi="Arial" w:cs="Arial"/>
                <w:color w:val="000000" w:themeColor="text1"/>
              </w:rPr>
            </w:pPr>
            <w:r w:rsidRPr="00875474">
              <w:rPr>
                <w:rFonts w:ascii="Arial" w:eastAsia="Arial" w:hAnsi="Arial" w:cs="Arial"/>
                <w:color w:val="000000" w:themeColor="text1"/>
              </w:rPr>
              <w:t>Lastly, we implement targeted interventions to ensure that pupils receive the individualised support necessary for their academic success. Through these collective efforts, Barry Island Primary School is resolute in its mission to foster a nurturing environment where all pupils can thrive and realise their full potential.</w:t>
            </w:r>
          </w:p>
          <w:p w14:paraId="3AF84951" w14:textId="146CFFD8" w:rsidR="00181591" w:rsidRPr="00540BC1" w:rsidRDefault="00181591" w:rsidP="00181591">
            <w:pPr>
              <w:rPr>
                <w:rFonts w:ascii="Arial" w:eastAsia="Arial" w:hAnsi="Arial" w:cs="Arial"/>
                <w:i/>
                <w:iCs/>
                <w:color w:val="000000" w:themeColor="text1"/>
                <w:sz w:val="20"/>
                <w:szCs w:val="20"/>
              </w:rPr>
            </w:pPr>
          </w:p>
        </w:tc>
      </w:tr>
    </w:tbl>
    <w:p w14:paraId="3ADCEFE3" w14:textId="77777777" w:rsidR="00A67340" w:rsidRPr="00540BC1" w:rsidRDefault="00A67340" w:rsidP="00910216">
      <w:pPr>
        <w:rPr>
          <w:rFonts w:ascii="Arial" w:hAnsi="Arial" w:cs="Arial"/>
          <w:color w:val="000000" w:themeColor="text1"/>
          <w:sz w:val="20"/>
          <w:szCs w:val="20"/>
        </w:rPr>
      </w:pPr>
    </w:p>
    <w:p w14:paraId="20970664" w14:textId="376AF914" w:rsidR="009F484C" w:rsidRPr="00540BC1" w:rsidRDefault="009F484C" w:rsidP="00540BC1">
      <w:pPr>
        <w:pStyle w:val="Heading3"/>
        <w:numPr>
          <w:ilvl w:val="0"/>
          <w:numId w:val="33"/>
        </w:numPr>
        <w:rPr>
          <w:rFonts w:cs="Arial"/>
          <w:color w:val="000000" w:themeColor="text1"/>
          <w:sz w:val="20"/>
          <w:szCs w:val="20"/>
        </w:rPr>
      </w:pPr>
      <w:r w:rsidRPr="00540BC1">
        <w:rPr>
          <w:rFonts w:cs="Arial"/>
          <w:color w:val="000000" w:themeColor="text1"/>
          <w:sz w:val="20"/>
          <w:szCs w:val="20"/>
        </w:rPr>
        <w:t>Literacy &amp; numeracy support</w:t>
      </w:r>
    </w:p>
    <w:p w14:paraId="154ECEF4" w14:textId="77777777" w:rsidR="009F484C" w:rsidRPr="00540BC1" w:rsidRDefault="009F484C" w:rsidP="009F484C">
      <w:pPr>
        <w:pStyle w:val="Heading3"/>
        <w:rPr>
          <w:rFonts w:eastAsia="Arial" w:cs="Arial"/>
          <w:color w:val="000000" w:themeColor="text1"/>
          <w:sz w:val="20"/>
          <w:szCs w:val="20"/>
        </w:rPr>
      </w:pPr>
    </w:p>
    <w:p w14:paraId="6EE54C07" w14:textId="433CF9FA" w:rsidR="009F484C" w:rsidRPr="00540BC1" w:rsidRDefault="009F484C" w:rsidP="00540BC1">
      <w:pPr>
        <w:pStyle w:val="Heading3"/>
        <w:numPr>
          <w:ilvl w:val="0"/>
          <w:numId w:val="33"/>
        </w:numPr>
        <w:rPr>
          <w:rFonts w:eastAsia="Times New Roman" w:cs="Arial"/>
          <w:color w:val="000000" w:themeColor="text1"/>
          <w:sz w:val="20"/>
          <w:szCs w:val="20"/>
        </w:rPr>
      </w:pPr>
      <w:r w:rsidRPr="00540BC1">
        <w:rPr>
          <w:rFonts w:eastAsia="Arial" w:cs="Arial"/>
          <w:color w:val="000000" w:themeColor="text1"/>
          <w:sz w:val="20"/>
          <w:szCs w:val="20"/>
        </w:rPr>
        <w:t xml:space="preserve">Community Focused Schools (to include: (i) </w:t>
      </w:r>
      <w:r w:rsidRPr="00540BC1">
        <w:rPr>
          <w:rFonts w:eastAsia="Times New Roman" w:cs="Arial"/>
          <w:color w:val="000000" w:themeColor="text1"/>
          <w:sz w:val="20"/>
          <w:szCs w:val="20"/>
        </w:rPr>
        <w:t>building strong partnerships with families; (ii) responding to the needs of the community; (iii) collaborating with other services)</w:t>
      </w:r>
    </w:p>
    <w:p w14:paraId="12E8C7E1" w14:textId="77777777" w:rsidR="009F484C" w:rsidRPr="00540BC1" w:rsidRDefault="009F484C" w:rsidP="009F484C">
      <w:pPr>
        <w:rPr>
          <w:rFonts w:ascii="Arial" w:hAnsi="Arial" w:cs="Arial"/>
          <w:b/>
          <w:color w:val="000000" w:themeColor="text1"/>
          <w:sz w:val="20"/>
          <w:szCs w:val="20"/>
        </w:rPr>
      </w:pPr>
    </w:p>
    <w:p w14:paraId="0DEA51FB" w14:textId="4AD157C7" w:rsidR="009F484C" w:rsidRPr="00540BC1" w:rsidRDefault="009F484C" w:rsidP="00540BC1">
      <w:pPr>
        <w:pStyle w:val="ListParagraph"/>
        <w:numPr>
          <w:ilvl w:val="0"/>
          <w:numId w:val="33"/>
        </w:numPr>
        <w:rPr>
          <w:rFonts w:ascii="Arial" w:hAnsi="Arial" w:cs="Arial"/>
          <w:b/>
          <w:color w:val="000000" w:themeColor="text1"/>
          <w:sz w:val="20"/>
          <w:szCs w:val="20"/>
        </w:rPr>
      </w:pPr>
      <w:r w:rsidRPr="00540BC1">
        <w:rPr>
          <w:rFonts w:ascii="Arial" w:hAnsi="Arial" w:cs="Arial"/>
          <w:b/>
          <w:color w:val="000000" w:themeColor="text1"/>
          <w:sz w:val="20"/>
          <w:szCs w:val="20"/>
        </w:rPr>
        <w:t>Family Engagement</w:t>
      </w:r>
    </w:p>
    <w:p w14:paraId="040EB0E4" w14:textId="77777777" w:rsidR="009F484C" w:rsidRPr="00540BC1" w:rsidRDefault="009F484C" w:rsidP="009F484C">
      <w:pPr>
        <w:rPr>
          <w:rFonts w:ascii="Arial" w:hAnsi="Arial" w:cs="Arial"/>
          <w:b/>
          <w:color w:val="000000" w:themeColor="text1"/>
          <w:sz w:val="20"/>
          <w:szCs w:val="20"/>
        </w:rPr>
      </w:pPr>
    </w:p>
    <w:p w14:paraId="44F635C1" w14:textId="77925111" w:rsidR="009F484C" w:rsidRPr="000C0E06" w:rsidRDefault="009F484C" w:rsidP="00540BC1">
      <w:pPr>
        <w:pStyle w:val="ListParagraph"/>
        <w:numPr>
          <w:ilvl w:val="0"/>
          <w:numId w:val="33"/>
        </w:numPr>
        <w:rPr>
          <w:rFonts w:ascii="Arial" w:hAnsi="Arial" w:cs="Arial"/>
          <w:b/>
          <w:sz w:val="20"/>
          <w:szCs w:val="20"/>
        </w:rPr>
      </w:pPr>
      <w:r w:rsidRPr="000C0E06">
        <w:rPr>
          <w:rFonts w:ascii="Arial" w:hAnsi="Arial" w:cs="Arial"/>
          <w:b/>
          <w:sz w:val="20"/>
          <w:szCs w:val="20"/>
        </w:rPr>
        <w:t>Wellbeing</w:t>
      </w:r>
    </w:p>
    <w:p w14:paraId="6DA487DF" w14:textId="77777777" w:rsidR="000C0E06" w:rsidRPr="000C0E06" w:rsidRDefault="000C0E06" w:rsidP="00A67340">
      <w:pPr>
        <w:rPr>
          <w:rFonts w:ascii="Arial" w:eastAsia="Arial" w:hAnsi="Arial" w:cs="Arial"/>
          <w:sz w:val="20"/>
          <w:szCs w:val="20"/>
        </w:rPr>
      </w:pPr>
    </w:p>
    <w:p w14:paraId="60B65139" w14:textId="77777777" w:rsidR="00540BC1" w:rsidRPr="000C0E06" w:rsidRDefault="00540BC1" w:rsidP="00540BC1">
      <w:pPr>
        <w:pStyle w:val="Heading3"/>
        <w:rPr>
          <w:rFonts w:cs="Arial"/>
          <w:sz w:val="20"/>
          <w:szCs w:val="20"/>
        </w:rPr>
      </w:pPr>
      <w:r w:rsidRPr="000C0E06">
        <w:rPr>
          <w:rFonts w:cs="Arial"/>
          <w:sz w:val="20"/>
          <w:szCs w:val="20"/>
        </w:rPr>
        <w:lastRenderedPageBreak/>
        <w:t xml:space="preserve">Intended outcomes </w:t>
      </w:r>
    </w:p>
    <w:p w14:paraId="413F7BCC" w14:textId="194A5AF9" w:rsidR="000C0E06" w:rsidRPr="000C0E06" w:rsidRDefault="000C0E06" w:rsidP="000C0E06">
      <w:pPr>
        <w:pStyle w:val="Heading1"/>
        <w:rPr>
          <w:rFonts w:cs="Arial"/>
          <w:sz w:val="20"/>
          <w:szCs w:val="20"/>
        </w:rPr>
      </w:pPr>
    </w:p>
    <w:tbl>
      <w:tblPr>
        <w:tblW w:w="0" w:type="auto"/>
        <w:tblLayout w:type="fixed"/>
        <w:tblCellMar>
          <w:top w:w="120" w:type="dxa"/>
          <w:left w:w="120" w:type="dxa"/>
          <w:bottom w:w="120" w:type="dxa"/>
          <w:right w:w="120" w:type="dxa"/>
        </w:tblCellMar>
        <w:tblLook w:val="0000" w:firstRow="0" w:lastRow="0" w:firstColumn="0" w:lastColumn="0" w:noHBand="0" w:noVBand="0"/>
      </w:tblPr>
      <w:tblGrid>
        <w:gridCol w:w="1819"/>
        <w:gridCol w:w="4710"/>
        <w:gridCol w:w="2542"/>
        <w:gridCol w:w="2127"/>
        <w:gridCol w:w="1134"/>
        <w:gridCol w:w="888"/>
        <w:gridCol w:w="2176"/>
      </w:tblGrid>
      <w:tr w:rsidR="0069011E" w:rsidRPr="000C0E06" w14:paraId="00A5EDE0" w14:textId="77777777" w:rsidTr="00220190">
        <w:trPr>
          <w:tblHeader/>
        </w:trPr>
        <w:tc>
          <w:tcPr>
            <w:tcW w:w="1819" w:type="dxa"/>
            <w:tcBorders>
              <w:top w:val="single" w:sz="1" w:space="0" w:color="000000"/>
              <w:left w:val="single" w:sz="1" w:space="0" w:color="000000"/>
              <w:bottom w:val="single" w:sz="2" w:space="0" w:color="000000"/>
              <w:right w:val="single" w:sz="1" w:space="0" w:color="000000"/>
            </w:tcBorders>
            <w:shd w:val="clear" w:color="auto" w:fill="F3F3F3"/>
            <w:noWrap/>
          </w:tcPr>
          <w:p w14:paraId="3B7D0BD0" w14:textId="77777777" w:rsidR="000C0E06" w:rsidRPr="0069011E" w:rsidRDefault="000C0E06" w:rsidP="000A3DB6">
            <w:pPr>
              <w:jc w:val="center"/>
              <w:rPr>
                <w:rFonts w:ascii="Arial" w:hAnsi="Arial" w:cs="Arial"/>
                <w:sz w:val="20"/>
                <w:szCs w:val="20"/>
              </w:rPr>
            </w:pPr>
            <w:r w:rsidRPr="0069011E">
              <w:rPr>
                <w:rFonts w:ascii="Arial" w:hAnsi="Arial" w:cs="Arial"/>
                <w:b/>
                <w:bCs/>
                <w:sz w:val="20"/>
                <w:szCs w:val="20"/>
              </w:rPr>
              <w:t>Objective</w:t>
            </w:r>
          </w:p>
        </w:tc>
        <w:tc>
          <w:tcPr>
            <w:tcW w:w="4710" w:type="dxa"/>
            <w:tcBorders>
              <w:top w:val="single" w:sz="1" w:space="0" w:color="000000"/>
              <w:left w:val="single" w:sz="1" w:space="0" w:color="000000"/>
              <w:bottom w:val="single" w:sz="2" w:space="0" w:color="000000"/>
              <w:right w:val="single" w:sz="1" w:space="0" w:color="000000"/>
            </w:tcBorders>
            <w:shd w:val="clear" w:color="auto" w:fill="F3F3F3"/>
            <w:noWrap/>
          </w:tcPr>
          <w:p w14:paraId="473B0813" w14:textId="77777777" w:rsidR="000C0E06" w:rsidRPr="0069011E" w:rsidRDefault="000C0E06" w:rsidP="000A3DB6">
            <w:pPr>
              <w:jc w:val="center"/>
              <w:rPr>
                <w:rFonts w:ascii="Arial" w:hAnsi="Arial" w:cs="Arial"/>
                <w:sz w:val="20"/>
                <w:szCs w:val="20"/>
              </w:rPr>
            </w:pPr>
            <w:r w:rsidRPr="0069011E">
              <w:rPr>
                <w:rFonts w:ascii="Arial" w:hAnsi="Arial" w:cs="Arial"/>
                <w:b/>
                <w:bCs/>
                <w:sz w:val="20"/>
                <w:szCs w:val="20"/>
              </w:rPr>
              <w:t>Strategies and Actions</w:t>
            </w:r>
          </w:p>
        </w:tc>
        <w:tc>
          <w:tcPr>
            <w:tcW w:w="2542" w:type="dxa"/>
            <w:tcBorders>
              <w:top w:val="single" w:sz="1" w:space="0" w:color="000000"/>
              <w:left w:val="single" w:sz="1" w:space="0" w:color="000000"/>
              <w:bottom w:val="single" w:sz="2" w:space="0" w:color="000000"/>
              <w:right w:val="single" w:sz="1" w:space="0" w:color="000000"/>
            </w:tcBorders>
            <w:shd w:val="clear" w:color="auto" w:fill="F3F3F3"/>
            <w:noWrap/>
          </w:tcPr>
          <w:p w14:paraId="3EB18EC1" w14:textId="77777777" w:rsidR="000C0E06" w:rsidRPr="0069011E" w:rsidRDefault="000C0E06" w:rsidP="000A3DB6">
            <w:pPr>
              <w:jc w:val="center"/>
              <w:rPr>
                <w:rFonts w:ascii="Arial" w:hAnsi="Arial" w:cs="Arial"/>
                <w:sz w:val="20"/>
                <w:szCs w:val="20"/>
              </w:rPr>
            </w:pPr>
            <w:r w:rsidRPr="0069011E">
              <w:rPr>
                <w:rFonts w:ascii="Arial" w:hAnsi="Arial" w:cs="Arial"/>
                <w:b/>
                <w:bCs/>
                <w:sz w:val="20"/>
                <w:szCs w:val="20"/>
              </w:rPr>
              <w:t>Success Criteria</w:t>
            </w:r>
          </w:p>
        </w:tc>
        <w:tc>
          <w:tcPr>
            <w:tcW w:w="2127" w:type="dxa"/>
            <w:tcBorders>
              <w:top w:val="single" w:sz="1" w:space="0" w:color="000000"/>
              <w:left w:val="single" w:sz="1" w:space="0" w:color="000000"/>
              <w:bottom w:val="single" w:sz="2" w:space="0" w:color="000000"/>
              <w:right w:val="single" w:sz="1" w:space="0" w:color="000000"/>
            </w:tcBorders>
            <w:shd w:val="clear" w:color="auto" w:fill="F3F3F3"/>
            <w:noWrap/>
          </w:tcPr>
          <w:p w14:paraId="3CBE5163" w14:textId="77777777" w:rsidR="000C0E06" w:rsidRPr="0069011E" w:rsidRDefault="000C0E06" w:rsidP="000A3DB6">
            <w:pPr>
              <w:jc w:val="center"/>
              <w:rPr>
                <w:rFonts w:ascii="Arial" w:hAnsi="Arial" w:cs="Arial"/>
                <w:sz w:val="20"/>
                <w:szCs w:val="20"/>
              </w:rPr>
            </w:pPr>
            <w:r w:rsidRPr="0069011E">
              <w:rPr>
                <w:rFonts w:ascii="Arial" w:hAnsi="Arial" w:cs="Arial"/>
                <w:b/>
                <w:bCs/>
                <w:sz w:val="20"/>
                <w:szCs w:val="20"/>
              </w:rPr>
              <w:t>Monitoring and Evaluation</w:t>
            </w:r>
          </w:p>
        </w:tc>
        <w:tc>
          <w:tcPr>
            <w:tcW w:w="1134" w:type="dxa"/>
            <w:tcBorders>
              <w:top w:val="single" w:sz="1" w:space="0" w:color="000000"/>
              <w:left w:val="single" w:sz="1" w:space="0" w:color="000000"/>
              <w:bottom w:val="single" w:sz="2" w:space="0" w:color="000000"/>
              <w:right w:val="single" w:sz="1" w:space="0" w:color="000000"/>
            </w:tcBorders>
            <w:shd w:val="clear" w:color="auto" w:fill="F3F3F3"/>
            <w:noWrap/>
          </w:tcPr>
          <w:p w14:paraId="6C45238C" w14:textId="77777777" w:rsidR="000C0E06" w:rsidRPr="0069011E" w:rsidRDefault="000C0E06" w:rsidP="000A3DB6">
            <w:pPr>
              <w:jc w:val="center"/>
              <w:rPr>
                <w:rFonts w:ascii="Arial" w:hAnsi="Arial" w:cs="Arial"/>
                <w:sz w:val="20"/>
                <w:szCs w:val="20"/>
              </w:rPr>
            </w:pPr>
            <w:r w:rsidRPr="0069011E">
              <w:rPr>
                <w:rFonts w:ascii="Arial" w:hAnsi="Arial" w:cs="Arial"/>
                <w:b/>
                <w:bCs/>
                <w:sz w:val="20"/>
                <w:szCs w:val="20"/>
              </w:rPr>
              <w:t>Responsibility</w:t>
            </w:r>
          </w:p>
        </w:tc>
        <w:tc>
          <w:tcPr>
            <w:tcW w:w="888" w:type="dxa"/>
            <w:tcBorders>
              <w:top w:val="single" w:sz="1" w:space="0" w:color="000000"/>
              <w:left w:val="single" w:sz="1" w:space="0" w:color="000000"/>
              <w:bottom w:val="single" w:sz="2" w:space="0" w:color="000000"/>
              <w:right w:val="single" w:sz="1" w:space="0" w:color="000000"/>
            </w:tcBorders>
            <w:shd w:val="clear" w:color="auto" w:fill="F3F3F3"/>
            <w:noWrap/>
          </w:tcPr>
          <w:p w14:paraId="337190DF" w14:textId="77777777" w:rsidR="000C0E06" w:rsidRPr="0069011E" w:rsidRDefault="000C0E06" w:rsidP="000A3DB6">
            <w:pPr>
              <w:jc w:val="center"/>
              <w:rPr>
                <w:rFonts w:ascii="Arial" w:hAnsi="Arial" w:cs="Arial"/>
                <w:sz w:val="20"/>
                <w:szCs w:val="20"/>
              </w:rPr>
            </w:pPr>
            <w:r w:rsidRPr="0069011E">
              <w:rPr>
                <w:rFonts w:ascii="Arial" w:hAnsi="Arial" w:cs="Arial"/>
                <w:b/>
                <w:bCs/>
                <w:sz w:val="20"/>
                <w:szCs w:val="20"/>
              </w:rPr>
              <w:t>Timeline</w:t>
            </w:r>
          </w:p>
        </w:tc>
        <w:tc>
          <w:tcPr>
            <w:tcW w:w="2176" w:type="dxa"/>
            <w:tcBorders>
              <w:top w:val="single" w:sz="1" w:space="0" w:color="000000"/>
              <w:left w:val="single" w:sz="1" w:space="0" w:color="000000"/>
              <w:bottom w:val="single" w:sz="2" w:space="0" w:color="000000"/>
              <w:right w:val="single" w:sz="1" w:space="0" w:color="000000"/>
            </w:tcBorders>
            <w:shd w:val="clear" w:color="auto" w:fill="F3F3F3"/>
            <w:noWrap/>
          </w:tcPr>
          <w:p w14:paraId="26CF7AC7" w14:textId="77777777" w:rsidR="000C0E06" w:rsidRPr="0069011E" w:rsidRDefault="000C0E06" w:rsidP="000A3DB6">
            <w:pPr>
              <w:jc w:val="center"/>
              <w:rPr>
                <w:rFonts w:ascii="Arial" w:hAnsi="Arial" w:cs="Arial"/>
                <w:sz w:val="20"/>
                <w:szCs w:val="20"/>
              </w:rPr>
            </w:pPr>
            <w:r w:rsidRPr="0069011E">
              <w:rPr>
                <w:rFonts w:ascii="Arial" w:hAnsi="Arial" w:cs="Arial"/>
                <w:b/>
                <w:bCs/>
                <w:sz w:val="20"/>
                <w:szCs w:val="20"/>
              </w:rPr>
              <w:t>Resources and Budget</w:t>
            </w:r>
          </w:p>
        </w:tc>
      </w:tr>
      <w:tr w:rsidR="0069011E" w:rsidRPr="000C0E06" w14:paraId="4373BD45" w14:textId="77777777" w:rsidTr="00220190">
        <w:tc>
          <w:tcPr>
            <w:tcW w:w="1819" w:type="dxa"/>
            <w:tcBorders>
              <w:top w:val="single" w:sz="1" w:space="0" w:color="000000"/>
              <w:left w:val="single" w:sz="1" w:space="0" w:color="000000"/>
              <w:bottom w:val="single" w:sz="1" w:space="0" w:color="000000"/>
              <w:right w:val="single" w:sz="1" w:space="0" w:color="000000"/>
            </w:tcBorders>
            <w:noWrap/>
          </w:tcPr>
          <w:p w14:paraId="78A36C15" w14:textId="5749E1CB" w:rsidR="000C0E06" w:rsidRPr="0069011E" w:rsidRDefault="000C0E06" w:rsidP="000A3DB6">
            <w:pPr>
              <w:rPr>
                <w:rFonts w:ascii="Arial" w:hAnsi="Arial" w:cs="Arial"/>
                <w:sz w:val="20"/>
                <w:szCs w:val="20"/>
              </w:rPr>
            </w:pPr>
            <w:r w:rsidRPr="0069011E">
              <w:rPr>
                <w:rFonts w:ascii="Arial" w:hAnsi="Arial" w:cs="Arial"/>
                <w:b/>
                <w:bCs/>
                <w:sz w:val="20"/>
                <w:szCs w:val="20"/>
              </w:rPr>
              <w:t>Continue to deliver Parental Workshops</w:t>
            </w:r>
            <w:r w:rsidR="00875474">
              <w:rPr>
                <w:rFonts w:ascii="Arial" w:hAnsi="Arial" w:cs="Arial"/>
                <w:b/>
                <w:bCs/>
                <w:sz w:val="20"/>
                <w:szCs w:val="20"/>
              </w:rPr>
              <w:t xml:space="preserve"> – Linked to RADY priority.</w:t>
            </w:r>
          </w:p>
        </w:tc>
        <w:tc>
          <w:tcPr>
            <w:tcW w:w="4710" w:type="dxa"/>
            <w:tcBorders>
              <w:top w:val="single" w:sz="1" w:space="0" w:color="000000"/>
              <w:left w:val="single" w:sz="1" w:space="0" w:color="000000"/>
              <w:bottom w:val="single" w:sz="1" w:space="0" w:color="000000"/>
              <w:right w:val="single" w:sz="1" w:space="0" w:color="000000"/>
            </w:tcBorders>
            <w:noWrap/>
          </w:tcPr>
          <w:p w14:paraId="54EBC72D" w14:textId="7C641094" w:rsidR="000C0E06" w:rsidRPr="0069011E" w:rsidRDefault="000C0E06" w:rsidP="000A3DB6">
            <w:pPr>
              <w:rPr>
                <w:rFonts w:ascii="Arial" w:hAnsi="Arial" w:cs="Arial"/>
                <w:sz w:val="20"/>
                <w:szCs w:val="20"/>
              </w:rPr>
            </w:pPr>
            <w:r w:rsidRPr="0069011E">
              <w:rPr>
                <w:rFonts w:ascii="Arial" w:hAnsi="Arial" w:cs="Arial"/>
                <w:sz w:val="20"/>
                <w:szCs w:val="20"/>
              </w:rPr>
              <w:t xml:space="preserve">1. Family Liaison Officer and </w:t>
            </w:r>
            <w:r w:rsidR="002E2163" w:rsidRPr="0069011E">
              <w:rPr>
                <w:rFonts w:ascii="Arial" w:hAnsi="Arial" w:cs="Arial"/>
                <w:sz w:val="20"/>
                <w:szCs w:val="20"/>
              </w:rPr>
              <w:t>teaching team</w:t>
            </w:r>
            <w:r w:rsidRPr="0069011E">
              <w:rPr>
                <w:rFonts w:ascii="Arial" w:hAnsi="Arial" w:cs="Arial"/>
                <w:sz w:val="20"/>
                <w:szCs w:val="20"/>
              </w:rPr>
              <w:t xml:space="preserve"> to </w:t>
            </w:r>
            <w:r w:rsidR="002E2163" w:rsidRPr="0069011E">
              <w:rPr>
                <w:rFonts w:ascii="Arial" w:hAnsi="Arial" w:cs="Arial"/>
                <w:sz w:val="20"/>
                <w:szCs w:val="20"/>
              </w:rPr>
              <w:t xml:space="preserve">continue to implement family workshops based on numeracy and literacy strategies. </w:t>
            </w:r>
          </w:p>
          <w:p w14:paraId="29896A88" w14:textId="34C79EBB" w:rsidR="002E2163" w:rsidRPr="0069011E" w:rsidRDefault="000C0E06" w:rsidP="000A3DB6">
            <w:pPr>
              <w:rPr>
                <w:rFonts w:ascii="Arial" w:hAnsi="Arial" w:cs="Arial"/>
                <w:sz w:val="20"/>
                <w:szCs w:val="20"/>
              </w:rPr>
            </w:pPr>
            <w:r w:rsidRPr="0069011E">
              <w:rPr>
                <w:rFonts w:ascii="Arial" w:hAnsi="Arial" w:cs="Arial"/>
                <w:sz w:val="20"/>
                <w:szCs w:val="20"/>
              </w:rPr>
              <w:br/>
              <w:t xml:space="preserve">2. </w:t>
            </w:r>
            <w:r w:rsidR="002E2163" w:rsidRPr="0069011E">
              <w:rPr>
                <w:rFonts w:ascii="Arial" w:hAnsi="Arial" w:cs="Arial"/>
                <w:sz w:val="20"/>
                <w:szCs w:val="20"/>
              </w:rPr>
              <w:t>Teachers to plan and develop resources to facilitate support for strategies.</w:t>
            </w:r>
          </w:p>
          <w:p w14:paraId="30766D4C" w14:textId="69213450" w:rsidR="000C0E06" w:rsidRPr="0069011E" w:rsidRDefault="000C0E06" w:rsidP="000A3DB6">
            <w:pPr>
              <w:rPr>
                <w:rFonts w:ascii="Arial" w:hAnsi="Arial" w:cs="Arial"/>
                <w:sz w:val="20"/>
                <w:szCs w:val="20"/>
              </w:rPr>
            </w:pPr>
            <w:r w:rsidRPr="0069011E">
              <w:rPr>
                <w:rFonts w:ascii="Arial" w:hAnsi="Arial" w:cs="Arial"/>
                <w:sz w:val="20"/>
                <w:szCs w:val="20"/>
              </w:rPr>
              <w:br/>
              <w:t>3. Promote workshops using newsletters, school website, and local community boards.</w:t>
            </w:r>
            <w:r w:rsidRPr="0069011E">
              <w:rPr>
                <w:rFonts w:ascii="Arial" w:hAnsi="Arial" w:cs="Arial"/>
                <w:sz w:val="20"/>
                <w:szCs w:val="20"/>
              </w:rPr>
              <w:br/>
            </w:r>
          </w:p>
        </w:tc>
        <w:tc>
          <w:tcPr>
            <w:tcW w:w="2542" w:type="dxa"/>
            <w:tcBorders>
              <w:top w:val="single" w:sz="1" w:space="0" w:color="000000"/>
              <w:left w:val="single" w:sz="1" w:space="0" w:color="000000"/>
              <w:bottom w:val="single" w:sz="1" w:space="0" w:color="000000"/>
              <w:right w:val="single" w:sz="1" w:space="0" w:color="000000"/>
            </w:tcBorders>
            <w:noWrap/>
          </w:tcPr>
          <w:p w14:paraId="001B22D1" w14:textId="77777777" w:rsidR="000C0E06" w:rsidRPr="0069011E" w:rsidRDefault="000C0E06" w:rsidP="000A3DB6">
            <w:pPr>
              <w:rPr>
                <w:rFonts w:ascii="Arial" w:hAnsi="Arial" w:cs="Arial"/>
                <w:sz w:val="20"/>
                <w:szCs w:val="20"/>
              </w:rPr>
            </w:pPr>
            <w:r w:rsidRPr="0069011E">
              <w:rPr>
                <w:rFonts w:ascii="Arial" w:hAnsi="Arial" w:cs="Arial"/>
                <w:sz w:val="20"/>
                <w:szCs w:val="20"/>
              </w:rPr>
              <w:t>- Stronger links between families and school.</w:t>
            </w:r>
            <w:r w:rsidRPr="0069011E">
              <w:rPr>
                <w:rFonts w:ascii="Arial" w:hAnsi="Arial" w:cs="Arial"/>
                <w:sz w:val="20"/>
                <w:szCs w:val="20"/>
              </w:rPr>
              <w:br/>
              <w:t>- Parents/carers develop parenting skills.</w:t>
            </w:r>
            <w:r w:rsidRPr="0069011E">
              <w:rPr>
                <w:rFonts w:ascii="Arial" w:hAnsi="Arial" w:cs="Arial"/>
                <w:sz w:val="20"/>
                <w:szCs w:val="20"/>
              </w:rPr>
              <w:br/>
              <w:t>- Increased direct support to families.</w:t>
            </w:r>
          </w:p>
          <w:p w14:paraId="4A4BD1CD" w14:textId="657C753C" w:rsidR="002E2163" w:rsidRPr="0069011E" w:rsidRDefault="002E2163" w:rsidP="000A3DB6">
            <w:pPr>
              <w:rPr>
                <w:rFonts w:ascii="Arial" w:hAnsi="Arial" w:cs="Arial"/>
                <w:sz w:val="20"/>
                <w:szCs w:val="20"/>
              </w:rPr>
            </w:pPr>
            <w:r w:rsidRPr="0069011E">
              <w:rPr>
                <w:rFonts w:ascii="Arial" w:hAnsi="Arial" w:cs="Arial"/>
                <w:sz w:val="20"/>
                <w:szCs w:val="20"/>
              </w:rPr>
              <w:t>- Improved home/school communication.</w:t>
            </w:r>
          </w:p>
        </w:tc>
        <w:tc>
          <w:tcPr>
            <w:tcW w:w="2127" w:type="dxa"/>
            <w:tcBorders>
              <w:top w:val="single" w:sz="1" w:space="0" w:color="000000"/>
              <w:left w:val="single" w:sz="1" w:space="0" w:color="000000"/>
              <w:bottom w:val="single" w:sz="1" w:space="0" w:color="000000"/>
              <w:right w:val="single" w:sz="1" w:space="0" w:color="000000"/>
            </w:tcBorders>
            <w:noWrap/>
          </w:tcPr>
          <w:p w14:paraId="59BC9377" w14:textId="514498D2" w:rsidR="000C0E06" w:rsidRPr="0069011E" w:rsidRDefault="000C0E06" w:rsidP="000A3DB6">
            <w:pPr>
              <w:rPr>
                <w:rFonts w:ascii="Arial" w:hAnsi="Arial" w:cs="Arial"/>
                <w:sz w:val="20"/>
                <w:szCs w:val="20"/>
              </w:rPr>
            </w:pPr>
            <w:r w:rsidRPr="0069011E">
              <w:rPr>
                <w:rFonts w:ascii="Arial" w:hAnsi="Arial" w:cs="Arial"/>
                <w:sz w:val="20"/>
                <w:szCs w:val="20"/>
              </w:rPr>
              <w:br/>
              <w:t>- Post-workshop surveys for feedback.</w:t>
            </w:r>
          </w:p>
        </w:tc>
        <w:tc>
          <w:tcPr>
            <w:tcW w:w="1134" w:type="dxa"/>
            <w:tcBorders>
              <w:top w:val="single" w:sz="1" w:space="0" w:color="000000"/>
              <w:left w:val="single" w:sz="1" w:space="0" w:color="000000"/>
              <w:bottom w:val="single" w:sz="1" w:space="0" w:color="000000"/>
              <w:right w:val="single" w:sz="1" w:space="0" w:color="000000"/>
            </w:tcBorders>
            <w:noWrap/>
          </w:tcPr>
          <w:p w14:paraId="1CD456E6" w14:textId="77777777" w:rsidR="002E2163" w:rsidRPr="0069011E" w:rsidRDefault="000C0E06" w:rsidP="000A3DB6">
            <w:pPr>
              <w:rPr>
                <w:rFonts w:ascii="Arial" w:hAnsi="Arial" w:cs="Arial"/>
                <w:sz w:val="20"/>
                <w:szCs w:val="20"/>
              </w:rPr>
            </w:pPr>
            <w:r w:rsidRPr="0069011E">
              <w:rPr>
                <w:rFonts w:ascii="Arial" w:hAnsi="Arial" w:cs="Arial"/>
                <w:sz w:val="20"/>
                <w:szCs w:val="20"/>
              </w:rPr>
              <w:t>Family Liaison Officer</w:t>
            </w:r>
            <w:r w:rsidR="002E2163" w:rsidRPr="0069011E">
              <w:rPr>
                <w:rFonts w:ascii="Arial" w:hAnsi="Arial" w:cs="Arial"/>
                <w:sz w:val="20"/>
                <w:szCs w:val="20"/>
              </w:rPr>
              <w:t>.</w:t>
            </w:r>
          </w:p>
          <w:p w14:paraId="0F34E223" w14:textId="77777777" w:rsidR="002E2163" w:rsidRPr="0069011E" w:rsidRDefault="002E2163" w:rsidP="000A3DB6">
            <w:pPr>
              <w:rPr>
                <w:rFonts w:ascii="Arial" w:hAnsi="Arial" w:cs="Arial"/>
                <w:sz w:val="20"/>
                <w:szCs w:val="20"/>
              </w:rPr>
            </w:pPr>
          </w:p>
          <w:p w14:paraId="57812307" w14:textId="77777777" w:rsidR="002E2163" w:rsidRPr="0069011E" w:rsidRDefault="002E2163" w:rsidP="000A3DB6">
            <w:pPr>
              <w:rPr>
                <w:rFonts w:ascii="Arial" w:hAnsi="Arial" w:cs="Arial"/>
                <w:sz w:val="20"/>
                <w:szCs w:val="20"/>
              </w:rPr>
            </w:pPr>
            <w:r w:rsidRPr="0069011E">
              <w:rPr>
                <w:rFonts w:ascii="Arial" w:hAnsi="Arial" w:cs="Arial"/>
                <w:sz w:val="20"/>
                <w:szCs w:val="20"/>
              </w:rPr>
              <w:t>SMT</w:t>
            </w:r>
          </w:p>
          <w:p w14:paraId="26D8322A" w14:textId="77777777" w:rsidR="002E2163" w:rsidRPr="0069011E" w:rsidRDefault="002E2163" w:rsidP="000A3DB6">
            <w:pPr>
              <w:rPr>
                <w:rFonts w:ascii="Arial" w:hAnsi="Arial" w:cs="Arial"/>
                <w:sz w:val="20"/>
                <w:szCs w:val="20"/>
              </w:rPr>
            </w:pPr>
          </w:p>
          <w:p w14:paraId="32722EF2" w14:textId="2487A602" w:rsidR="000C0E06" w:rsidRPr="0069011E" w:rsidRDefault="002E2163" w:rsidP="000A3DB6">
            <w:pPr>
              <w:rPr>
                <w:rFonts w:ascii="Arial" w:hAnsi="Arial" w:cs="Arial"/>
                <w:sz w:val="20"/>
                <w:szCs w:val="20"/>
              </w:rPr>
            </w:pPr>
            <w:r w:rsidRPr="0069011E">
              <w:rPr>
                <w:rFonts w:ascii="Arial" w:hAnsi="Arial" w:cs="Arial"/>
                <w:sz w:val="20"/>
                <w:szCs w:val="20"/>
              </w:rPr>
              <w:t>Teaching team</w:t>
            </w:r>
          </w:p>
        </w:tc>
        <w:tc>
          <w:tcPr>
            <w:tcW w:w="888" w:type="dxa"/>
            <w:tcBorders>
              <w:top w:val="single" w:sz="1" w:space="0" w:color="000000"/>
              <w:left w:val="single" w:sz="1" w:space="0" w:color="000000"/>
              <w:bottom w:val="single" w:sz="1" w:space="0" w:color="000000"/>
              <w:right w:val="single" w:sz="1" w:space="0" w:color="000000"/>
            </w:tcBorders>
            <w:noWrap/>
          </w:tcPr>
          <w:p w14:paraId="617FD746" w14:textId="2CA5F972" w:rsidR="000C0E06" w:rsidRPr="0069011E" w:rsidRDefault="002E2163" w:rsidP="000A3DB6">
            <w:pPr>
              <w:rPr>
                <w:rFonts w:ascii="Arial" w:hAnsi="Arial" w:cs="Arial"/>
                <w:sz w:val="20"/>
                <w:szCs w:val="20"/>
              </w:rPr>
            </w:pPr>
            <w:r w:rsidRPr="0069011E">
              <w:rPr>
                <w:rFonts w:ascii="Arial" w:hAnsi="Arial" w:cs="Arial"/>
                <w:sz w:val="20"/>
                <w:szCs w:val="20"/>
              </w:rPr>
              <w:t>July 2025</w:t>
            </w:r>
          </w:p>
        </w:tc>
        <w:tc>
          <w:tcPr>
            <w:tcW w:w="2176" w:type="dxa"/>
            <w:tcBorders>
              <w:top w:val="single" w:sz="1" w:space="0" w:color="000000"/>
              <w:left w:val="single" w:sz="1" w:space="0" w:color="000000"/>
              <w:bottom w:val="single" w:sz="1" w:space="0" w:color="000000"/>
              <w:right w:val="single" w:sz="1" w:space="0" w:color="000000"/>
            </w:tcBorders>
            <w:noWrap/>
          </w:tcPr>
          <w:p w14:paraId="400B5FB5" w14:textId="77777777" w:rsidR="000C0E06" w:rsidRPr="0069011E" w:rsidRDefault="002E2163" w:rsidP="000A3DB6">
            <w:pPr>
              <w:rPr>
                <w:rFonts w:ascii="Arial" w:hAnsi="Arial" w:cs="Arial"/>
                <w:sz w:val="20"/>
                <w:szCs w:val="20"/>
              </w:rPr>
            </w:pPr>
            <w:r w:rsidRPr="0069011E">
              <w:rPr>
                <w:rFonts w:ascii="Arial" w:hAnsi="Arial" w:cs="Arial"/>
                <w:sz w:val="20"/>
                <w:szCs w:val="20"/>
              </w:rPr>
              <w:t>Materials</w:t>
            </w:r>
          </w:p>
          <w:p w14:paraId="76B84480" w14:textId="77777777" w:rsidR="002E2163" w:rsidRPr="0069011E" w:rsidRDefault="002E2163" w:rsidP="000A3DB6">
            <w:pPr>
              <w:rPr>
                <w:rFonts w:ascii="Arial" w:hAnsi="Arial" w:cs="Arial"/>
                <w:sz w:val="20"/>
                <w:szCs w:val="20"/>
              </w:rPr>
            </w:pPr>
          </w:p>
          <w:p w14:paraId="00727EB6" w14:textId="4F9E083B" w:rsidR="002E2163" w:rsidRPr="0069011E" w:rsidRDefault="002E2163" w:rsidP="000A3DB6">
            <w:pPr>
              <w:rPr>
                <w:rFonts w:ascii="Arial" w:hAnsi="Arial" w:cs="Arial"/>
                <w:sz w:val="20"/>
                <w:szCs w:val="20"/>
              </w:rPr>
            </w:pPr>
            <w:r w:rsidRPr="0069011E">
              <w:rPr>
                <w:rFonts w:ascii="Arial" w:hAnsi="Arial" w:cs="Arial"/>
                <w:sz w:val="20"/>
                <w:szCs w:val="20"/>
              </w:rPr>
              <w:t>Non-contact time – internal cover arrangements</w:t>
            </w:r>
          </w:p>
        </w:tc>
      </w:tr>
      <w:tr w:rsidR="0069011E" w:rsidRPr="000C0E06" w14:paraId="237D86EB" w14:textId="77777777" w:rsidTr="00220190">
        <w:tc>
          <w:tcPr>
            <w:tcW w:w="1819" w:type="dxa"/>
            <w:tcBorders>
              <w:top w:val="single" w:sz="1" w:space="0" w:color="000000"/>
              <w:left w:val="single" w:sz="1" w:space="0" w:color="000000"/>
              <w:bottom w:val="single" w:sz="1" w:space="0" w:color="000000"/>
              <w:right w:val="single" w:sz="1" w:space="0" w:color="000000"/>
            </w:tcBorders>
            <w:noWrap/>
          </w:tcPr>
          <w:p w14:paraId="4A30DFE7" w14:textId="77777777" w:rsidR="000C0E06" w:rsidRPr="0069011E" w:rsidRDefault="000C0E06" w:rsidP="000A3DB6">
            <w:pPr>
              <w:rPr>
                <w:rFonts w:ascii="Arial" w:hAnsi="Arial" w:cs="Arial"/>
                <w:sz w:val="20"/>
                <w:szCs w:val="20"/>
              </w:rPr>
            </w:pPr>
            <w:r w:rsidRPr="0069011E">
              <w:rPr>
                <w:rFonts w:ascii="Arial" w:hAnsi="Arial" w:cs="Arial"/>
                <w:b/>
                <w:bCs/>
                <w:sz w:val="20"/>
                <w:szCs w:val="20"/>
              </w:rPr>
              <w:t>Improve Attendance and Punctuality</w:t>
            </w:r>
          </w:p>
        </w:tc>
        <w:tc>
          <w:tcPr>
            <w:tcW w:w="4710" w:type="dxa"/>
            <w:tcBorders>
              <w:top w:val="single" w:sz="1" w:space="0" w:color="000000"/>
              <w:left w:val="single" w:sz="1" w:space="0" w:color="000000"/>
              <w:bottom w:val="single" w:sz="1" w:space="0" w:color="000000"/>
              <w:right w:val="single" w:sz="1" w:space="0" w:color="000000"/>
            </w:tcBorders>
            <w:noWrap/>
          </w:tcPr>
          <w:p w14:paraId="00E301D2" w14:textId="1746D710" w:rsidR="00701DD2" w:rsidRPr="0069011E" w:rsidRDefault="000C0E06" w:rsidP="000A3DB6">
            <w:pPr>
              <w:rPr>
                <w:rFonts w:ascii="Arial" w:hAnsi="Arial" w:cs="Arial"/>
                <w:sz w:val="20"/>
                <w:szCs w:val="20"/>
              </w:rPr>
            </w:pPr>
            <w:r w:rsidRPr="0069011E">
              <w:rPr>
                <w:rFonts w:ascii="Arial" w:hAnsi="Arial" w:cs="Arial"/>
                <w:sz w:val="20"/>
                <w:szCs w:val="20"/>
              </w:rPr>
              <w:t xml:space="preserve">1. </w:t>
            </w:r>
            <w:r w:rsidR="00701DD2" w:rsidRPr="0069011E">
              <w:rPr>
                <w:rFonts w:ascii="Arial" w:hAnsi="Arial" w:cs="Arial"/>
                <w:sz w:val="20"/>
                <w:szCs w:val="20"/>
              </w:rPr>
              <w:t>Whole school assembly celebration to incorporate best attendance award (BAA).</w:t>
            </w:r>
          </w:p>
          <w:p w14:paraId="2D8EFF6C" w14:textId="77777777" w:rsidR="00701DD2" w:rsidRPr="0069011E" w:rsidRDefault="00701DD2" w:rsidP="000A3DB6">
            <w:pPr>
              <w:rPr>
                <w:rFonts w:ascii="Arial" w:hAnsi="Arial" w:cs="Arial"/>
                <w:sz w:val="20"/>
                <w:szCs w:val="20"/>
              </w:rPr>
            </w:pPr>
          </w:p>
          <w:p w14:paraId="599867CF" w14:textId="33AB77DC" w:rsidR="00701DD2" w:rsidRPr="0069011E" w:rsidRDefault="00701DD2" w:rsidP="000A3DB6">
            <w:pPr>
              <w:rPr>
                <w:rFonts w:ascii="Arial" w:hAnsi="Arial" w:cs="Arial"/>
                <w:sz w:val="20"/>
                <w:szCs w:val="20"/>
              </w:rPr>
            </w:pPr>
            <w:r w:rsidRPr="0069011E">
              <w:rPr>
                <w:rFonts w:ascii="Arial" w:hAnsi="Arial" w:cs="Arial"/>
                <w:sz w:val="20"/>
                <w:szCs w:val="20"/>
              </w:rPr>
              <w:t>2. Continue use of Excel spreadsheet daily tracking.</w:t>
            </w:r>
          </w:p>
          <w:p w14:paraId="5D9816BC" w14:textId="77777777" w:rsidR="00701DD2" w:rsidRPr="0069011E" w:rsidRDefault="00701DD2" w:rsidP="000A3DB6">
            <w:pPr>
              <w:rPr>
                <w:rFonts w:ascii="Arial" w:hAnsi="Arial" w:cs="Arial"/>
                <w:sz w:val="20"/>
                <w:szCs w:val="20"/>
              </w:rPr>
            </w:pPr>
          </w:p>
          <w:p w14:paraId="429235B3" w14:textId="601D630C" w:rsidR="00701DD2" w:rsidRPr="0069011E" w:rsidRDefault="00701DD2" w:rsidP="000A3DB6">
            <w:pPr>
              <w:rPr>
                <w:rFonts w:ascii="Arial" w:hAnsi="Arial" w:cs="Arial"/>
                <w:sz w:val="20"/>
                <w:szCs w:val="20"/>
              </w:rPr>
            </w:pPr>
            <w:r w:rsidRPr="0069011E">
              <w:rPr>
                <w:rFonts w:ascii="Arial" w:hAnsi="Arial" w:cs="Arial"/>
                <w:sz w:val="20"/>
                <w:szCs w:val="20"/>
              </w:rPr>
              <w:t>3. Parents to report absence through GroupEd communication system.</w:t>
            </w:r>
          </w:p>
          <w:p w14:paraId="2259DD85" w14:textId="77777777" w:rsidR="00701DD2" w:rsidRPr="0069011E" w:rsidRDefault="00701DD2" w:rsidP="000A3DB6">
            <w:pPr>
              <w:rPr>
                <w:rFonts w:ascii="Arial" w:hAnsi="Arial" w:cs="Arial"/>
                <w:sz w:val="20"/>
                <w:szCs w:val="20"/>
              </w:rPr>
            </w:pPr>
          </w:p>
          <w:p w14:paraId="4A5EA5BF" w14:textId="77777777" w:rsidR="00701DD2" w:rsidRPr="0069011E" w:rsidRDefault="00701DD2" w:rsidP="00701DD2">
            <w:pPr>
              <w:rPr>
                <w:rFonts w:ascii="Arial" w:hAnsi="Arial" w:cs="Arial"/>
                <w:sz w:val="20"/>
                <w:szCs w:val="20"/>
              </w:rPr>
            </w:pPr>
            <w:r w:rsidRPr="0069011E">
              <w:rPr>
                <w:rFonts w:ascii="Arial" w:hAnsi="Arial" w:cs="Arial"/>
                <w:sz w:val="20"/>
                <w:szCs w:val="20"/>
              </w:rPr>
              <w:t xml:space="preserve">4.Weekly SMT and staff meetings to include Attendance data – review key individual pupils and initiate incidental conversations with parents. </w:t>
            </w:r>
          </w:p>
          <w:p w14:paraId="7F542F37" w14:textId="77777777" w:rsidR="00701DD2" w:rsidRPr="0069011E" w:rsidRDefault="00701DD2" w:rsidP="00701DD2">
            <w:pPr>
              <w:rPr>
                <w:rFonts w:ascii="Arial" w:hAnsi="Arial" w:cs="Arial"/>
                <w:sz w:val="20"/>
                <w:szCs w:val="20"/>
              </w:rPr>
            </w:pPr>
          </w:p>
          <w:p w14:paraId="0F93CFC5" w14:textId="18EB1D82" w:rsidR="00701DD2" w:rsidRPr="0069011E" w:rsidRDefault="00701DD2" w:rsidP="000A3DB6">
            <w:pPr>
              <w:rPr>
                <w:rFonts w:ascii="Arial" w:hAnsi="Arial" w:cs="Arial"/>
                <w:sz w:val="20"/>
                <w:szCs w:val="20"/>
              </w:rPr>
            </w:pPr>
            <w:r w:rsidRPr="0069011E">
              <w:rPr>
                <w:rFonts w:ascii="Arial" w:hAnsi="Arial" w:cs="Arial"/>
                <w:sz w:val="20"/>
                <w:szCs w:val="20"/>
              </w:rPr>
              <w:t>5.Individual pupil attendance shared in ‘end of year report and parent/carer consultations.</w:t>
            </w:r>
          </w:p>
          <w:p w14:paraId="05EE57B6" w14:textId="77777777" w:rsidR="00701DD2" w:rsidRPr="0069011E" w:rsidRDefault="00701DD2" w:rsidP="000A3DB6">
            <w:pPr>
              <w:rPr>
                <w:rFonts w:ascii="Arial" w:hAnsi="Arial" w:cs="Arial"/>
                <w:sz w:val="20"/>
                <w:szCs w:val="20"/>
              </w:rPr>
            </w:pPr>
          </w:p>
          <w:p w14:paraId="6F5B389F" w14:textId="1EF5C647" w:rsidR="00701DD2" w:rsidRPr="0069011E" w:rsidRDefault="00701DD2" w:rsidP="000A3DB6">
            <w:pPr>
              <w:rPr>
                <w:rFonts w:ascii="Arial" w:hAnsi="Arial" w:cs="Arial"/>
                <w:sz w:val="20"/>
                <w:szCs w:val="20"/>
              </w:rPr>
            </w:pPr>
            <w:r w:rsidRPr="0069011E">
              <w:rPr>
                <w:rFonts w:ascii="Arial" w:hAnsi="Arial" w:cs="Arial"/>
                <w:sz w:val="20"/>
                <w:szCs w:val="20"/>
              </w:rPr>
              <w:t xml:space="preserve">6.Graduated repose letters provided termly. </w:t>
            </w:r>
          </w:p>
          <w:p w14:paraId="65407E22" w14:textId="77777777" w:rsidR="00701DD2" w:rsidRPr="0069011E" w:rsidRDefault="00701DD2" w:rsidP="000A3DB6">
            <w:pPr>
              <w:rPr>
                <w:rFonts w:ascii="Arial" w:hAnsi="Arial" w:cs="Arial"/>
                <w:sz w:val="20"/>
                <w:szCs w:val="20"/>
              </w:rPr>
            </w:pPr>
          </w:p>
          <w:p w14:paraId="3CDCD70E" w14:textId="779B9408" w:rsidR="00701DD2" w:rsidRPr="0069011E" w:rsidRDefault="00701DD2" w:rsidP="000A3DB6">
            <w:pPr>
              <w:rPr>
                <w:rFonts w:ascii="Arial" w:hAnsi="Arial" w:cs="Arial"/>
                <w:sz w:val="20"/>
                <w:szCs w:val="20"/>
              </w:rPr>
            </w:pPr>
            <w:r w:rsidRPr="0069011E">
              <w:rPr>
                <w:rFonts w:ascii="Arial" w:hAnsi="Arial" w:cs="Arial"/>
                <w:sz w:val="20"/>
                <w:szCs w:val="20"/>
              </w:rPr>
              <w:t>7. Parents receive weekly GroupEd message – top class attendance.</w:t>
            </w:r>
          </w:p>
          <w:p w14:paraId="3A2B9675" w14:textId="77777777" w:rsidR="00701DD2" w:rsidRPr="0069011E" w:rsidRDefault="00701DD2" w:rsidP="000A3DB6">
            <w:pPr>
              <w:rPr>
                <w:rFonts w:ascii="Arial" w:hAnsi="Arial" w:cs="Arial"/>
                <w:sz w:val="20"/>
                <w:szCs w:val="20"/>
              </w:rPr>
            </w:pPr>
          </w:p>
          <w:p w14:paraId="3A0B5423" w14:textId="1B512000" w:rsidR="00701DD2" w:rsidRPr="0069011E" w:rsidRDefault="00701DD2" w:rsidP="000A3DB6">
            <w:pPr>
              <w:rPr>
                <w:rFonts w:ascii="Arial" w:hAnsi="Arial" w:cs="Arial"/>
                <w:sz w:val="20"/>
                <w:szCs w:val="20"/>
              </w:rPr>
            </w:pPr>
            <w:r w:rsidRPr="0069011E">
              <w:rPr>
                <w:rFonts w:ascii="Arial" w:hAnsi="Arial" w:cs="Arial"/>
                <w:sz w:val="20"/>
                <w:szCs w:val="20"/>
              </w:rPr>
              <w:t>8. Family Officer supporting more vulnerable families and pupils. Support from LA.</w:t>
            </w:r>
          </w:p>
          <w:p w14:paraId="6C4B473A" w14:textId="77777777" w:rsidR="00701DD2" w:rsidRPr="0069011E" w:rsidRDefault="00701DD2" w:rsidP="000A3DB6">
            <w:pPr>
              <w:rPr>
                <w:rFonts w:ascii="Arial" w:hAnsi="Arial" w:cs="Arial"/>
                <w:sz w:val="20"/>
                <w:szCs w:val="20"/>
              </w:rPr>
            </w:pPr>
          </w:p>
          <w:p w14:paraId="3AA53F21" w14:textId="62FC3D60" w:rsidR="00701DD2" w:rsidRPr="0069011E" w:rsidRDefault="00701DD2" w:rsidP="000A3DB6">
            <w:pPr>
              <w:rPr>
                <w:rFonts w:ascii="Arial" w:hAnsi="Arial" w:cs="Arial"/>
                <w:sz w:val="20"/>
                <w:szCs w:val="20"/>
              </w:rPr>
            </w:pPr>
            <w:r w:rsidRPr="0069011E">
              <w:rPr>
                <w:rFonts w:ascii="Arial" w:hAnsi="Arial" w:cs="Arial"/>
                <w:sz w:val="20"/>
                <w:szCs w:val="20"/>
              </w:rPr>
              <w:lastRenderedPageBreak/>
              <w:t>9. ½ termly ‘lucky dip’ celebration for pupils over 95% attendance.</w:t>
            </w:r>
          </w:p>
          <w:p w14:paraId="74D01AB7" w14:textId="77777777" w:rsidR="00701DD2" w:rsidRPr="0069011E" w:rsidRDefault="00701DD2" w:rsidP="000A3DB6">
            <w:pPr>
              <w:rPr>
                <w:rFonts w:ascii="Arial" w:hAnsi="Arial" w:cs="Arial"/>
                <w:sz w:val="20"/>
                <w:szCs w:val="20"/>
              </w:rPr>
            </w:pPr>
          </w:p>
          <w:p w14:paraId="500A6C12" w14:textId="563A052E" w:rsidR="000C0E06" w:rsidRPr="0069011E" w:rsidRDefault="00AD00AE" w:rsidP="000A3DB6">
            <w:pPr>
              <w:rPr>
                <w:rFonts w:ascii="Arial" w:hAnsi="Arial" w:cs="Arial"/>
                <w:sz w:val="20"/>
                <w:szCs w:val="20"/>
              </w:rPr>
            </w:pPr>
            <w:r w:rsidRPr="0069011E">
              <w:rPr>
                <w:rFonts w:ascii="Arial" w:hAnsi="Arial" w:cs="Arial"/>
                <w:sz w:val="20"/>
                <w:szCs w:val="20"/>
              </w:rPr>
              <w:t xml:space="preserve">10. eFSM pupils attendance tracked monthly and escalation of support initiated. </w:t>
            </w:r>
          </w:p>
        </w:tc>
        <w:tc>
          <w:tcPr>
            <w:tcW w:w="2542" w:type="dxa"/>
            <w:tcBorders>
              <w:top w:val="single" w:sz="1" w:space="0" w:color="000000"/>
              <w:left w:val="single" w:sz="1" w:space="0" w:color="000000"/>
              <w:bottom w:val="single" w:sz="1" w:space="0" w:color="000000"/>
              <w:right w:val="single" w:sz="1" w:space="0" w:color="000000"/>
            </w:tcBorders>
            <w:noWrap/>
          </w:tcPr>
          <w:p w14:paraId="0BF03AD8" w14:textId="77777777" w:rsidR="00701DD2" w:rsidRPr="0069011E" w:rsidRDefault="000C0E06" w:rsidP="000A3DB6">
            <w:pPr>
              <w:rPr>
                <w:rFonts w:ascii="Arial" w:hAnsi="Arial" w:cs="Arial"/>
                <w:sz w:val="20"/>
                <w:szCs w:val="20"/>
              </w:rPr>
            </w:pPr>
            <w:r w:rsidRPr="0069011E">
              <w:rPr>
                <w:rFonts w:ascii="Arial" w:hAnsi="Arial" w:cs="Arial"/>
                <w:sz w:val="20"/>
                <w:szCs w:val="20"/>
              </w:rPr>
              <w:lastRenderedPageBreak/>
              <w:t>- Whole school attendance at 94%.</w:t>
            </w:r>
          </w:p>
          <w:p w14:paraId="2D3D98CD" w14:textId="77777777" w:rsidR="000C0E06" w:rsidRPr="0069011E" w:rsidRDefault="000C0E06" w:rsidP="000A3DB6">
            <w:pPr>
              <w:rPr>
                <w:rFonts w:ascii="Arial" w:hAnsi="Arial" w:cs="Arial"/>
                <w:sz w:val="20"/>
                <w:szCs w:val="20"/>
              </w:rPr>
            </w:pPr>
            <w:r w:rsidRPr="0069011E">
              <w:rPr>
                <w:rFonts w:ascii="Arial" w:hAnsi="Arial" w:cs="Arial"/>
                <w:sz w:val="20"/>
                <w:szCs w:val="20"/>
              </w:rPr>
              <w:br/>
              <w:t>- Individual pupil attendance above 95%.</w:t>
            </w:r>
          </w:p>
          <w:p w14:paraId="559AEE59" w14:textId="77777777" w:rsidR="00701DD2" w:rsidRPr="0069011E" w:rsidRDefault="00701DD2" w:rsidP="000A3DB6">
            <w:pPr>
              <w:rPr>
                <w:rFonts w:ascii="Arial" w:hAnsi="Arial" w:cs="Arial"/>
                <w:sz w:val="20"/>
                <w:szCs w:val="20"/>
              </w:rPr>
            </w:pPr>
          </w:p>
          <w:p w14:paraId="3FE03029" w14:textId="457DCBCC" w:rsidR="00701DD2" w:rsidRPr="0069011E" w:rsidRDefault="00701DD2" w:rsidP="000A3DB6">
            <w:pPr>
              <w:rPr>
                <w:rFonts w:ascii="Arial" w:hAnsi="Arial" w:cs="Arial"/>
                <w:sz w:val="20"/>
                <w:szCs w:val="20"/>
              </w:rPr>
            </w:pPr>
            <w:r w:rsidRPr="0069011E">
              <w:rPr>
                <w:rFonts w:ascii="Arial" w:hAnsi="Arial" w:cs="Arial"/>
                <w:sz w:val="20"/>
                <w:szCs w:val="20"/>
              </w:rPr>
              <w:t>- Clear communication of attendance expectations.</w:t>
            </w:r>
          </w:p>
          <w:p w14:paraId="3F5B1B66" w14:textId="77777777" w:rsidR="00701DD2" w:rsidRPr="0069011E" w:rsidRDefault="00701DD2" w:rsidP="000A3DB6">
            <w:pPr>
              <w:rPr>
                <w:rFonts w:ascii="Arial" w:hAnsi="Arial" w:cs="Arial"/>
                <w:sz w:val="20"/>
                <w:szCs w:val="20"/>
              </w:rPr>
            </w:pPr>
          </w:p>
          <w:p w14:paraId="3486F9C4" w14:textId="6B3EC5EC" w:rsidR="00701DD2" w:rsidRPr="0069011E" w:rsidRDefault="00701DD2" w:rsidP="000A3DB6">
            <w:pPr>
              <w:rPr>
                <w:rFonts w:ascii="Arial" w:hAnsi="Arial" w:cs="Arial"/>
                <w:sz w:val="20"/>
                <w:szCs w:val="20"/>
              </w:rPr>
            </w:pPr>
            <w:r w:rsidRPr="0069011E">
              <w:rPr>
                <w:rFonts w:ascii="Arial" w:hAnsi="Arial" w:cs="Arial"/>
                <w:sz w:val="20"/>
                <w:szCs w:val="20"/>
              </w:rPr>
              <w:t>- Celebration of pupil attendance,</w:t>
            </w:r>
          </w:p>
          <w:p w14:paraId="66ACE48E" w14:textId="77777777" w:rsidR="00701DD2" w:rsidRPr="0069011E" w:rsidRDefault="00701DD2" w:rsidP="000A3DB6">
            <w:pPr>
              <w:rPr>
                <w:rFonts w:ascii="Arial" w:hAnsi="Arial" w:cs="Arial"/>
                <w:sz w:val="20"/>
                <w:szCs w:val="20"/>
              </w:rPr>
            </w:pPr>
          </w:p>
          <w:p w14:paraId="23C98582" w14:textId="4FF5642A" w:rsidR="00AD00AE" w:rsidRPr="0069011E" w:rsidRDefault="00AD00AE" w:rsidP="000A3DB6">
            <w:pPr>
              <w:rPr>
                <w:rFonts w:ascii="Arial" w:hAnsi="Arial" w:cs="Arial"/>
                <w:sz w:val="20"/>
                <w:szCs w:val="20"/>
              </w:rPr>
            </w:pPr>
            <w:r w:rsidRPr="0069011E">
              <w:rPr>
                <w:rFonts w:ascii="Arial" w:hAnsi="Arial" w:cs="Arial"/>
                <w:sz w:val="20"/>
                <w:szCs w:val="20"/>
              </w:rPr>
              <w:t>-eFSM individual pupils achieve an increase of 3% attendance.</w:t>
            </w:r>
          </w:p>
          <w:p w14:paraId="3AE0CF7F" w14:textId="71517F9A" w:rsidR="00701DD2" w:rsidRPr="0069011E" w:rsidRDefault="00701DD2" w:rsidP="000A3DB6">
            <w:pPr>
              <w:rPr>
                <w:rFonts w:ascii="Arial" w:hAnsi="Arial" w:cs="Arial"/>
                <w:sz w:val="20"/>
                <w:szCs w:val="20"/>
              </w:rPr>
            </w:pPr>
          </w:p>
        </w:tc>
        <w:tc>
          <w:tcPr>
            <w:tcW w:w="2127" w:type="dxa"/>
            <w:tcBorders>
              <w:top w:val="single" w:sz="1" w:space="0" w:color="000000"/>
              <w:left w:val="single" w:sz="1" w:space="0" w:color="000000"/>
              <w:bottom w:val="single" w:sz="1" w:space="0" w:color="000000"/>
              <w:right w:val="single" w:sz="1" w:space="0" w:color="000000"/>
            </w:tcBorders>
            <w:noWrap/>
          </w:tcPr>
          <w:p w14:paraId="2CED35F4" w14:textId="37BD3918" w:rsidR="00701DD2" w:rsidRPr="0069011E" w:rsidRDefault="000C0E06" w:rsidP="000A3DB6">
            <w:pPr>
              <w:rPr>
                <w:rFonts w:ascii="Arial" w:hAnsi="Arial" w:cs="Arial"/>
                <w:sz w:val="20"/>
                <w:szCs w:val="20"/>
              </w:rPr>
            </w:pPr>
            <w:r w:rsidRPr="0069011E">
              <w:rPr>
                <w:rFonts w:ascii="Arial" w:hAnsi="Arial" w:cs="Arial"/>
                <w:sz w:val="20"/>
                <w:szCs w:val="20"/>
              </w:rPr>
              <w:t xml:space="preserve">- </w:t>
            </w:r>
            <w:r w:rsidR="00701DD2" w:rsidRPr="0069011E">
              <w:rPr>
                <w:rFonts w:ascii="Arial" w:hAnsi="Arial" w:cs="Arial"/>
                <w:sz w:val="20"/>
                <w:szCs w:val="20"/>
              </w:rPr>
              <w:t xml:space="preserve">Daily &amp; weekly </w:t>
            </w:r>
            <w:r w:rsidRPr="0069011E">
              <w:rPr>
                <w:rFonts w:ascii="Arial" w:hAnsi="Arial" w:cs="Arial"/>
                <w:sz w:val="20"/>
                <w:szCs w:val="20"/>
              </w:rPr>
              <w:t>attendance reports.</w:t>
            </w:r>
          </w:p>
          <w:p w14:paraId="7397ECD8" w14:textId="703BF6A7" w:rsidR="000C0E06" w:rsidRPr="0069011E" w:rsidRDefault="000C0E06" w:rsidP="000A3DB6">
            <w:pPr>
              <w:rPr>
                <w:rFonts w:ascii="Arial" w:hAnsi="Arial" w:cs="Arial"/>
                <w:sz w:val="20"/>
                <w:szCs w:val="20"/>
              </w:rPr>
            </w:pPr>
            <w:r w:rsidRPr="0069011E">
              <w:rPr>
                <w:rFonts w:ascii="Arial" w:hAnsi="Arial" w:cs="Arial"/>
                <w:sz w:val="20"/>
                <w:szCs w:val="20"/>
              </w:rPr>
              <w:br/>
              <w:t xml:space="preserve">- </w:t>
            </w:r>
            <w:r w:rsidR="00701DD2" w:rsidRPr="0069011E">
              <w:rPr>
                <w:rFonts w:ascii="Arial" w:hAnsi="Arial" w:cs="Arial"/>
                <w:sz w:val="20"/>
                <w:szCs w:val="20"/>
              </w:rPr>
              <w:t>Celebrations of attendance.</w:t>
            </w:r>
          </w:p>
          <w:p w14:paraId="066A20AB" w14:textId="77777777" w:rsidR="00701DD2" w:rsidRPr="0069011E" w:rsidRDefault="00701DD2" w:rsidP="000A3DB6">
            <w:pPr>
              <w:rPr>
                <w:rFonts w:ascii="Arial" w:hAnsi="Arial" w:cs="Arial"/>
                <w:sz w:val="20"/>
                <w:szCs w:val="20"/>
              </w:rPr>
            </w:pPr>
          </w:p>
          <w:p w14:paraId="6A6C30BA" w14:textId="2F9AE6C0" w:rsidR="00701DD2" w:rsidRPr="0069011E" w:rsidRDefault="00701DD2" w:rsidP="000A3DB6">
            <w:pPr>
              <w:rPr>
                <w:rFonts w:ascii="Arial" w:hAnsi="Arial" w:cs="Arial"/>
                <w:sz w:val="20"/>
                <w:szCs w:val="20"/>
              </w:rPr>
            </w:pPr>
            <w:r w:rsidRPr="0069011E">
              <w:rPr>
                <w:rFonts w:ascii="Arial" w:hAnsi="Arial" w:cs="Arial"/>
                <w:sz w:val="20"/>
                <w:szCs w:val="20"/>
              </w:rPr>
              <w:t>-Tracking of attendance.</w:t>
            </w:r>
          </w:p>
          <w:p w14:paraId="7AA549EA" w14:textId="77777777" w:rsidR="00701DD2" w:rsidRPr="0069011E" w:rsidRDefault="00701DD2" w:rsidP="000A3DB6">
            <w:pPr>
              <w:rPr>
                <w:rFonts w:ascii="Arial" w:hAnsi="Arial" w:cs="Arial"/>
                <w:sz w:val="20"/>
                <w:szCs w:val="20"/>
              </w:rPr>
            </w:pPr>
          </w:p>
          <w:p w14:paraId="691277E6" w14:textId="1B2DA02F" w:rsidR="00701DD2" w:rsidRPr="0069011E" w:rsidRDefault="00701DD2" w:rsidP="000A3DB6">
            <w:pPr>
              <w:rPr>
                <w:rFonts w:ascii="Arial" w:hAnsi="Arial" w:cs="Arial"/>
                <w:sz w:val="20"/>
                <w:szCs w:val="20"/>
              </w:rPr>
            </w:pPr>
            <w:r w:rsidRPr="0069011E">
              <w:rPr>
                <w:rFonts w:ascii="Arial" w:hAnsi="Arial" w:cs="Arial"/>
                <w:sz w:val="20"/>
                <w:szCs w:val="20"/>
              </w:rPr>
              <w:t>-Weekly meetings – agenda item</w:t>
            </w:r>
          </w:p>
          <w:p w14:paraId="5869EC97" w14:textId="77777777" w:rsidR="00701DD2" w:rsidRPr="0069011E" w:rsidRDefault="00701DD2" w:rsidP="00701DD2">
            <w:pPr>
              <w:rPr>
                <w:rFonts w:ascii="Arial" w:hAnsi="Arial" w:cs="Arial"/>
                <w:sz w:val="20"/>
                <w:szCs w:val="20"/>
              </w:rPr>
            </w:pPr>
          </w:p>
          <w:p w14:paraId="5D85169F" w14:textId="4A24BB01" w:rsidR="00AD00AE" w:rsidRPr="0069011E" w:rsidRDefault="00AD00AE" w:rsidP="00701DD2">
            <w:pPr>
              <w:rPr>
                <w:rFonts w:ascii="Arial" w:hAnsi="Arial" w:cs="Arial"/>
                <w:sz w:val="20"/>
                <w:szCs w:val="20"/>
              </w:rPr>
            </w:pPr>
            <w:r w:rsidRPr="0069011E">
              <w:rPr>
                <w:rFonts w:ascii="Arial" w:hAnsi="Arial" w:cs="Arial"/>
                <w:sz w:val="20"/>
                <w:szCs w:val="20"/>
              </w:rPr>
              <w:t>-eFSM attendance tracked monthly.</w:t>
            </w:r>
          </w:p>
        </w:tc>
        <w:tc>
          <w:tcPr>
            <w:tcW w:w="1134" w:type="dxa"/>
            <w:tcBorders>
              <w:top w:val="single" w:sz="1" w:space="0" w:color="000000"/>
              <w:left w:val="single" w:sz="1" w:space="0" w:color="000000"/>
              <w:bottom w:val="single" w:sz="1" w:space="0" w:color="000000"/>
              <w:right w:val="single" w:sz="1" w:space="0" w:color="000000"/>
            </w:tcBorders>
            <w:noWrap/>
          </w:tcPr>
          <w:p w14:paraId="7BBCD660" w14:textId="77777777" w:rsidR="000C0E06" w:rsidRPr="0069011E" w:rsidRDefault="000C0E06" w:rsidP="000A3DB6">
            <w:pPr>
              <w:rPr>
                <w:rFonts w:ascii="Arial" w:hAnsi="Arial" w:cs="Arial"/>
                <w:sz w:val="20"/>
                <w:szCs w:val="20"/>
              </w:rPr>
            </w:pPr>
            <w:r w:rsidRPr="0069011E">
              <w:rPr>
                <w:rFonts w:ascii="Arial" w:hAnsi="Arial" w:cs="Arial"/>
                <w:sz w:val="20"/>
                <w:szCs w:val="20"/>
              </w:rPr>
              <w:t>Family Liaison Officer</w:t>
            </w:r>
          </w:p>
          <w:p w14:paraId="41D3F88B" w14:textId="77777777" w:rsidR="00701DD2" w:rsidRPr="0069011E" w:rsidRDefault="00701DD2" w:rsidP="000A3DB6">
            <w:pPr>
              <w:rPr>
                <w:rFonts w:ascii="Arial" w:hAnsi="Arial" w:cs="Arial"/>
                <w:sz w:val="20"/>
                <w:szCs w:val="20"/>
              </w:rPr>
            </w:pPr>
          </w:p>
          <w:p w14:paraId="630D1B23" w14:textId="77777777" w:rsidR="00701DD2" w:rsidRPr="0069011E" w:rsidRDefault="00701DD2" w:rsidP="000A3DB6">
            <w:pPr>
              <w:rPr>
                <w:rFonts w:ascii="Arial" w:hAnsi="Arial" w:cs="Arial"/>
                <w:sz w:val="20"/>
                <w:szCs w:val="20"/>
              </w:rPr>
            </w:pPr>
            <w:r w:rsidRPr="0069011E">
              <w:rPr>
                <w:rFonts w:ascii="Arial" w:hAnsi="Arial" w:cs="Arial"/>
                <w:sz w:val="20"/>
                <w:szCs w:val="20"/>
              </w:rPr>
              <w:t>HT&amp;SMT</w:t>
            </w:r>
          </w:p>
          <w:p w14:paraId="3A7D81BA" w14:textId="77777777" w:rsidR="00701DD2" w:rsidRPr="0069011E" w:rsidRDefault="00701DD2" w:rsidP="000A3DB6">
            <w:pPr>
              <w:rPr>
                <w:rFonts w:ascii="Arial" w:hAnsi="Arial" w:cs="Arial"/>
                <w:sz w:val="20"/>
                <w:szCs w:val="20"/>
              </w:rPr>
            </w:pPr>
          </w:p>
          <w:p w14:paraId="55C1C9A5" w14:textId="448BC35F" w:rsidR="00701DD2" w:rsidRPr="0069011E" w:rsidRDefault="00701DD2" w:rsidP="000A3DB6">
            <w:pPr>
              <w:rPr>
                <w:rFonts w:ascii="Arial" w:hAnsi="Arial" w:cs="Arial"/>
                <w:sz w:val="20"/>
                <w:szCs w:val="20"/>
              </w:rPr>
            </w:pPr>
            <w:r w:rsidRPr="0069011E">
              <w:rPr>
                <w:rFonts w:ascii="Arial" w:hAnsi="Arial" w:cs="Arial"/>
                <w:sz w:val="20"/>
                <w:szCs w:val="20"/>
              </w:rPr>
              <w:t>Teaching team</w:t>
            </w:r>
          </w:p>
        </w:tc>
        <w:tc>
          <w:tcPr>
            <w:tcW w:w="888" w:type="dxa"/>
            <w:tcBorders>
              <w:top w:val="single" w:sz="1" w:space="0" w:color="000000"/>
              <w:left w:val="single" w:sz="1" w:space="0" w:color="000000"/>
              <w:bottom w:val="single" w:sz="1" w:space="0" w:color="000000"/>
              <w:right w:val="single" w:sz="1" w:space="0" w:color="000000"/>
            </w:tcBorders>
            <w:noWrap/>
          </w:tcPr>
          <w:p w14:paraId="0661B0C3" w14:textId="309CD7F3" w:rsidR="000C0E06" w:rsidRPr="0069011E" w:rsidRDefault="000C0E06" w:rsidP="000A3DB6">
            <w:pPr>
              <w:rPr>
                <w:rFonts w:ascii="Arial" w:hAnsi="Arial" w:cs="Arial"/>
                <w:sz w:val="20"/>
                <w:szCs w:val="20"/>
              </w:rPr>
            </w:pPr>
            <w:r w:rsidRPr="0069011E">
              <w:rPr>
                <w:rFonts w:ascii="Arial" w:hAnsi="Arial" w:cs="Arial"/>
                <w:sz w:val="20"/>
                <w:szCs w:val="20"/>
              </w:rPr>
              <w:t>On</w:t>
            </w:r>
            <w:r w:rsidR="00220190">
              <w:rPr>
                <w:rFonts w:ascii="Arial" w:hAnsi="Arial" w:cs="Arial"/>
                <w:sz w:val="20"/>
                <w:szCs w:val="20"/>
              </w:rPr>
              <w:t>-</w:t>
            </w:r>
            <w:r w:rsidRPr="0069011E">
              <w:rPr>
                <w:rFonts w:ascii="Arial" w:hAnsi="Arial" w:cs="Arial"/>
                <w:sz w:val="20"/>
                <w:szCs w:val="20"/>
              </w:rPr>
              <w:t>going</w:t>
            </w:r>
          </w:p>
        </w:tc>
        <w:tc>
          <w:tcPr>
            <w:tcW w:w="2176" w:type="dxa"/>
            <w:tcBorders>
              <w:top w:val="single" w:sz="1" w:space="0" w:color="000000"/>
              <w:left w:val="single" w:sz="1" w:space="0" w:color="000000"/>
              <w:bottom w:val="single" w:sz="1" w:space="0" w:color="000000"/>
              <w:right w:val="single" w:sz="1" w:space="0" w:color="000000"/>
            </w:tcBorders>
            <w:noWrap/>
          </w:tcPr>
          <w:p w14:paraId="08A1D074" w14:textId="77F405A4" w:rsidR="000C0E06" w:rsidRPr="0069011E" w:rsidRDefault="00701DD2" w:rsidP="000A3DB6">
            <w:pPr>
              <w:rPr>
                <w:rFonts w:ascii="Arial" w:hAnsi="Arial" w:cs="Arial"/>
                <w:sz w:val="20"/>
                <w:szCs w:val="20"/>
              </w:rPr>
            </w:pPr>
            <w:r w:rsidRPr="0069011E">
              <w:rPr>
                <w:rFonts w:ascii="Arial" w:hAnsi="Arial" w:cs="Arial"/>
                <w:sz w:val="20"/>
                <w:szCs w:val="20"/>
              </w:rPr>
              <w:t>GroupEd annual subscription</w:t>
            </w:r>
          </w:p>
          <w:p w14:paraId="5995D287" w14:textId="77777777" w:rsidR="00701DD2" w:rsidRPr="0069011E" w:rsidRDefault="00701DD2" w:rsidP="000A3DB6">
            <w:pPr>
              <w:rPr>
                <w:rFonts w:ascii="Arial" w:hAnsi="Arial" w:cs="Arial"/>
                <w:sz w:val="20"/>
                <w:szCs w:val="20"/>
              </w:rPr>
            </w:pPr>
          </w:p>
          <w:p w14:paraId="6CC6D8F1" w14:textId="6C303269" w:rsidR="00701DD2" w:rsidRPr="0069011E" w:rsidRDefault="00701DD2" w:rsidP="000A3DB6">
            <w:pPr>
              <w:rPr>
                <w:rFonts w:ascii="Arial" w:hAnsi="Arial" w:cs="Arial"/>
                <w:sz w:val="20"/>
                <w:szCs w:val="20"/>
              </w:rPr>
            </w:pPr>
            <w:r w:rsidRPr="0069011E">
              <w:rPr>
                <w:rFonts w:ascii="Arial" w:hAnsi="Arial" w:cs="Arial"/>
                <w:sz w:val="20"/>
                <w:szCs w:val="20"/>
              </w:rPr>
              <w:t>½ termly prizes (£25)</w:t>
            </w:r>
          </w:p>
        </w:tc>
      </w:tr>
      <w:tr w:rsidR="0069011E" w:rsidRPr="000C0E06" w14:paraId="18AFBBC2" w14:textId="77777777" w:rsidTr="00220190">
        <w:tc>
          <w:tcPr>
            <w:tcW w:w="1819" w:type="dxa"/>
            <w:tcBorders>
              <w:top w:val="single" w:sz="1" w:space="0" w:color="000000"/>
              <w:left w:val="single" w:sz="1" w:space="0" w:color="000000"/>
              <w:bottom w:val="single" w:sz="1" w:space="0" w:color="000000"/>
              <w:right w:val="single" w:sz="1" w:space="0" w:color="000000"/>
            </w:tcBorders>
            <w:noWrap/>
          </w:tcPr>
          <w:p w14:paraId="21ADB878" w14:textId="77777777" w:rsidR="000C0E06" w:rsidRPr="0069011E" w:rsidRDefault="000C0E06" w:rsidP="000A3DB6">
            <w:pPr>
              <w:rPr>
                <w:rFonts w:ascii="Arial" w:hAnsi="Arial" w:cs="Arial"/>
                <w:sz w:val="20"/>
                <w:szCs w:val="20"/>
              </w:rPr>
            </w:pPr>
            <w:r w:rsidRPr="0069011E">
              <w:rPr>
                <w:rFonts w:ascii="Arial" w:hAnsi="Arial" w:cs="Arial"/>
                <w:b/>
                <w:bCs/>
                <w:sz w:val="20"/>
                <w:szCs w:val="20"/>
              </w:rPr>
              <w:t>Implement Thrive Program for FP &amp; KS2</w:t>
            </w:r>
          </w:p>
        </w:tc>
        <w:tc>
          <w:tcPr>
            <w:tcW w:w="4710" w:type="dxa"/>
            <w:tcBorders>
              <w:top w:val="single" w:sz="1" w:space="0" w:color="000000"/>
              <w:left w:val="single" w:sz="1" w:space="0" w:color="000000"/>
              <w:bottom w:val="single" w:sz="1" w:space="0" w:color="000000"/>
              <w:right w:val="single" w:sz="1" w:space="0" w:color="000000"/>
            </w:tcBorders>
            <w:noWrap/>
          </w:tcPr>
          <w:p w14:paraId="1A704544" w14:textId="55425178" w:rsidR="0069011E" w:rsidRPr="0069011E" w:rsidRDefault="0069011E" w:rsidP="0069011E">
            <w:pPr>
              <w:rPr>
                <w:rFonts w:ascii="Arial" w:hAnsi="Arial" w:cs="Arial"/>
                <w:sz w:val="20"/>
                <w:szCs w:val="20"/>
              </w:rPr>
            </w:pPr>
            <w:r w:rsidRPr="0069011E">
              <w:rPr>
                <w:rFonts w:ascii="Arial" w:hAnsi="Arial" w:cs="Arial"/>
                <w:sz w:val="20"/>
                <w:szCs w:val="20"/>
              </w:rPr>
              <w:t>1.</w:t>
            </w:r>
            <w:r w:rsidR="00AD00AE" w:rsidRPr="0069011E">
              <w:rPr>
                <w:rFonts w:ascii="Arial" w:hAnsi="Arial" w:cs="Arial"/>
                <w:sz w:val="20"/>
                <w:szCs w:val="20"/>
              </w:rPr>
              <w:t xml:space="preserve">Planned support for vulnerable learners </w:t>
            </w:r>
            <w:r w:rsidR="000C0E06" w:rsidRPr="0069011E">
              <w:rPr>
                <w:rFonts w:ascii="Arial" w:hAnsi="Arial" w:cs="Arial"/>
                <w:sz w:val="20"/>
                <w:szCs w:val="20"/>
              </w:rPr>
              <w:t>Integrate Thrive activities into the weekly schedule for FP and KS2.</w:t>
            </w:r>
          </w:p>
          <w:p w14:paraId="62512584" w14:textId="77777777" w:rsidR="0069011E" w:rsidRPr="0069011E" w:rsidRDefault="0069011E" w:rsidP="0069011E">
            <w:pPr>
              <w:rPr>
                <w:rFonts w:ascii="Arial" w:hAnsi="Arial" w:cs="Arial"/>
                <w:sz w:val="20"/>
                <w:szCs w:val="20"/>
              </w:rPr>
            </w:pPr>
          </w:p>
          <w:p w14:paraId="3CED3C05" w14:textId="0BC1F3CF" w:rsidR="0069011E" w:rsidRPr="0069011E" w:rsidRDefault="0069011E" w:rsidP="0069011E">
            <w:pPr>
              <w:jc w:val="both"/>
              <w:rPr>
                <w:rFonts w:ascii="Arial" w:hAnsi="Arial" w:cs="Arial"/>
                <w:sz w:val="20"/>
                <w:szCs w:val="20"/>
              </w:rPr>
            </w:pPr>
            <w:r w:rsidRPr="0069011E">
              <w:rPr>
                <w:rFonts w:ascii="Arial" w:hAnsi="Arial" w:cs="Arial"/>
                <w:sz w:val="20"/>
                <w:szCs w:val="20"/>
              </w:rPr>
              <w:t>2. Pupils’ individual needs supported.</w:t>
            </w:r>
          </w:p>
          <w:p w14:paraId="208A97EE" w14:textId="4AF81890" w:rsidR="000C0E06" w:rsidRPr="0069011E" w:rsidRDefault="000C0E06" w:rsidP="0069011E">
            <w:pPr>
              <w:jc w:val="both"/>
              <w:rPr>
                <w:rFonts w:ascii="Arial" w:hAnsi="Arial" w:cs="Arial"/>
                <w:sz w:val="20"/>
                <w:szCs w:val="20"/>
              </w:rPr>
            </w:pPr>
            <w:r w:rsidRPr="0069011E">
              <w:rPr>
                <w:rFonts w:ascii="Arial" w:hAnsi="Arial" w:cs="Arial"/>
                <w:sz w:val="20"/>
                <w:szCs w:val="20"/>
              </w:rPr>
              <w:br/>
            </w:r>
            <w:r w:rsidR="00F876DD">
              <w:rPr>
                <w:rFonts w:ascii="Arial" w:hAnsi="Arial" w:cs="Arial"/>
                <w:sz w:val="20"/>
                <w:szCs w:val="20"/>
              </w:rPr>
              <w:t>3</w:t>
            </w:r>
            <w:r w:rsidRPr="0069011E">
              <w:rPr>
                <w:rFonts w:ascii="Arial" w:hAnsi="Arial" w:cs="Arial"/>
                <w:sz w:val="20"/>
                <w:szCs w:val="20"/>
              </w:rPr>
              <w:t xml:space="preserve">. </w:t>
            </w:r>
            <w:r w:rsidR="006354F5">
              <w:rPr>
                <w:rFonts w:ascii="Arial" w:hAnsi="Arial" w:cs="Arial"/>
                <w:sz w:val="20"/>
                <w:szCs w:val="20"/>
              </w:rPr>
              <w:t>P</w:t>
            </w:r>
            <w:r w:rsidRPr="0069011E">
              <w:rPr>
                <w:rFonts w:ascii="Arial" w:hAnsi="Arial" w:cs="Arial"/>
                <w:sz w:val="20"/>
                <w:szCs w:val="20"/>
              </w:rPr>
              <w:t xml:space="preserve">arent </w:t>
            </w:r>
            <w:r w:rsidR="006354F5">
              <w:rPr>
                <w:rFonts w:ascii="Arial" w:hAnsi="Arial" w:cs="Arial"/>
                <w:sz w:val="20"/>
                <w:szCs w:val="20"/>
              </w:rPr>
              <w:t>meetings</w:t>
            </w:r>
            <w:r w:rsidRPr="0069011E">
              <w:rPr>
                <w:rFonts w:ascii="Arial" w:hAnsi="Arial" w:cs="Arial"/>
                <w:sz w:val="20"/>
                <w:szCs w:val="20"/>
              </w:rPr>
              <w:t xml:space="preserve"> for insights into the Thrive approach and benefits</w:t>
            </w:r>
            <w:r w:rsidR="006354F5">
              <w:rPr>
                <w:rFonts w:ascii="Arial" w:hAnsi="Arial" w:cs="Arial"/>
                <w:sz w:val="20"/>
                <w:szCs w:val="20"/>
              </w:rPr>
              <w:t xml:space="preserve"> – individual action plans.</w:t>
            </w:r>
          </w:p>
        </w:tc>
        <w:tc>
          <w:tcPr>
            <w:tcW w:w="2542" w:type="dxa"/>
            <w:tcBorders>
              <w:top w:val="single" w:sz="1" w:space="0" w:color="000000"/>
              <w:left w:val="single" w:sz="1" w:space="0" w:color="000000"/>
              <w:bottom w:val="single" w:sz="1" w:space="0" w:color="000000"/>
              <w:right w:val="single" w:sz="1" w:space="0" w:color="000000"/>
            </w:tcBorders>
            <w:noWrap/>
          </w:tcPr>
          <w:p w14:paraId="424D8845" w14:textId="77777777" w:rsidR="00701DD2" w:rsidRPr="0069011E" w:rsidRDefault="000C0E06" w:rsidP="000A3DB6">
            <w:pPr>
              <w:rPr>
                <w:rFonts w:ascii="Arial" w:hAnsi="Arial" w:cs="Arial"/>
                <w:sz w:val="20"/>
                <w:szCs w:val="20"/>
              </w:rPr>
            </w:pPr>
            <w:r w:rsidRPr="0069011E">
              <w:rPr>
                <w:rFonts w:ascii="Arial" w:hAnsi="Arial" w:cs="Arial"/>
                <w:sz w:val="20"/>
                <w:szCs w:val="20"/>
              </w:rPr>
              <w:t xml:space="preserve">- Children supported in emotional and social </w:t>
            </w:r>
            <w:r w:rsidR="00701DD2" w:rsidRPr="0069011E">
              <w:rPr>
                <w:rFonts w:ascii="Arial" w:hAnsi="Arial" w:cs="Arial"/>
                <w:sz w:val="20"/>
                <w:szCs w:val="20"/>
              </w:rPr>
              <w:t>behaviours</w:t>
            </w:r>
            <w:r w:rsidRPr="0069011E">
              <w:rPr>
                <w:rFonts w:ascii="Arial" w:hAnsi="Arial" w:cs="Arial"/>
                <w:sz w:val="20"/>
                <w:szCs w:val="20"/>
              </w:rPr>
              <w:t>.</w:t>
            </w:r>
          </w:p>
          <w:p w14:paraId="316EB15B" w14:textId="77777777" w:rsidR="000C0E06" w:rsidRPr="0069011E" w:rsidRDefault="000C0E06" w:rsidP="000A3DB6">
            <w:pPr>
              <w:rPr>
                <w:rFonts w:ascii="Arial" w:hAnsi="Arial" w:cs="Arial"/>
                <w:sz w:val="20"/>
                <w:szCs w:val="20"/>
              </w:rPr>
            </w:pPr>
            <w:r w:rsidRPr="0069011E">
              <w:rPr>
                <w:rFonts w:ascii="Arial" w:hAnsi="Arial" w:cs="Arial"/>
                <w:sz w:val="20"/>
                <w:szCs w:val="20"/>
              </w:rPr>
              <w:br/>
              <w:t>- Enhanced parental understanding and support skills.</w:t>
            </w:r>
          </w:p>
          <w:p w14:paraId="77458B52" w14:textId="77777777" w:rsidR="0069011E" w:rsidRPr="0069011E" w:rsidRDefault="0069011E" w:rsidP="000A3DB6">
            <w:pPr>
              <w:rPr>
                <w:rFonts w:ascii="Arial" w:hAnsi="Arial" w:cs="Arial"/>
                <w:sz w:val="20"/>
                <w:szCs w:val="20"/>
              </w:rPr>
            </w:pPr>
          </w:p>
          <w:p w14:paraId="5C8BEFA7" w14:textId="77777777" w:rsidR="0069011E" w:rsidRPr="0069011E" w:rsidRDefault="0069011E" w:rsidP="000A3DB6">
            <w:pPr>
              <w:rPr>
                <w:rFonts w:ascii="Arial" w:hAnsi="Arial" w:cs="Arial"/>
                <w:sz w:val="20"/>
                <w:szCs w:val="20"/>
              </w:rPr>
            </w:pPr>
            <w:r w:rsidRPr="0069011E">
              <w:rPr>
                <w:rFonts w:ascii="Arial" w:hAnsi="Arial" w:cs="Arial"/>
                <w:sz w:val="20"/>
                <w:szCs w:val="20"/>
              </w:rPr>
              <w:t>-Increased confidence.</w:t>
            </w:r>
          </w:p>
          <w:p w14:paraId="6165F48B" w14:textId="77777777" w:rsidR="0069011E" w:rsidRPr="0069011E" w:rsidRDefault="0069011E" w:rsidP="000A3DB6">
            <w:pPr>
              <w:rPr>
                <w:rFonts w:ascii="Arial" w:hAnsi="Arial" w:cs="Arial"/>
                <w:sz w:val="20"/>
                <w:szCs w:val="20"/>
              </w:rPr>
            </w:pPr>
          </w:p>
          <w:p w14:paraId="7FF3521C" w14:textId="2C77AE7B" w:rsidR="0069011E" w:rsidRPr="0069011E" w:rsidRDefault="0069011E" w:rsidP="000A3DB6">
            <w:pPr>
              <w:rPr>
                <w:rFonts w:ascii="Arial" w:hAnsi="Arial" w:cs="Arial"/>
                <w:sz w:val="20"/>
                <w:szCs w:val="20"/>
              </w:rPr>
            </w:pPr>
            <w:r w:rsidRPr="0069011E">
              <w:rPr>
                <w:rFonts w:ascii="Arial" w:hAnsi="Arial" w:cs="Arial"/>
                <w:sz w:val="20"/>
                <w:szCs w:val="20"/>
              </w:rPr>
              <w:t>- SELFIE analysis identifies improvement in reducing anxieties.</w:t>
            </w:r>
          </w:p>
        </w:tc>
        <w:tc>
          <w:tcPr>
            <w:tcW w:w="2127" w:type="dxa"/>
            <w:tcBorders>
              <w:top w:val="single" w:sz="1" w:space="0" w:color="000000"/>
              <w:left w:val="single" w:sz="1" w:space="0" w:color="000000"/>
              <w:bottom w:val="single" w:sz="1" w:space="0" w:color="000000"/>
              <w:right w:val="single" w:sz="1" w:space="0" w:color="000000"/>
            </w:tcBorders>
            <w:noWrap/>
          </w:tcPr>
          <w:p w14:paraId="2DFE15FF" w14:textId="77777777" w:rsidR="0069011E" w:rsidRPr="0069011E" w:rsidRDefault="000C0E06" w:rsidP="000A3DB6">
            <w:pPr>
              <w:rPr>
                <w:rFonts w:ascii="Arial" w:hAnsi="Arial" w:cs="Arial"/>
                <w:sz w:val="20"/>
                <w:szCs w:val="20"/>
              </w:rPr>
            </w:pPr>
            <w:r w:rsidRPr="0069011E">
              <w:rPr>
                <w:rFonts w:ascii="Arial" w:hAnsi="Arial" w:cs="Arial"/>
                <w:sz w:val="20"/>
                <w:szCs w:val="20"/>
              </w:rPr>
              <w:t>- Evaluation of Thrive session impacts.</w:t>
            </w:r>
          </w:p>
          <w:p w14:paraId="6B9E82ED" w14:textId="77777777" w:rsidR="000C0E06" w:rsidRPr="0069011E" w:rsidRDefault="000C0E06" w:rsidP="000A3DB6">
            <w:pPr>
              <w:rPr>
                <w:rFonts w:ascii="Arial" w:hAnsi="Arial" w:cs="Arial"/>
                <w:sz w:val="20"/>
                <w:szCs w:val="20"/>
              </w:rPr>
            </w:pPr>
            <w:r w:rsidRPr="0069011E">
              <w:rPr>
                <w:rFonts w:ascii="Arial" w:hAnsi="Arial" w:cs="Arial"/>
                <w:sz w:val="20"/>
                <w:szCs w:val="20"/>
              </w:rPr>
              <w:br/>
              <w:t>- Continuous feedback from teachers and parents.</w:t>
            </w:r>
          </w:p>
          <w:p w14:paraId="2E185743" w14:textId="77777777" w:rsidR="0069011E" w:rsidRPr="0069011E" w:rsidRDefault="0069011E" w:rsidP="000A3DB6">
            <w:pPr>
              <w:rPr>
                <w:rFonts w:ascii="Arial" w:hAnsi="Arial" w:cs="Arial"/>
                <w:sz w:val="20"/>
                <w:szCs w:val="20"/>
              </w:rPr>
            </w:pPr>
          </w:p>
          <w:p w14:paraId="34A1F568" w14:textId="75D358E4" w:rsidR="0069011E" w:rsidRPr="0069011E" w:rsidRDefault="0069011E" w:rsidP="000A3DB6">
            <w:pPr>
              <w:rPr>
                <w:rFonts w:ascii="Arial" w:hAnsi="Arial" w:cs="Arial"/>
                <w:sz w:val="20"/>
                <w:szCs w:val="20"/>
              </w:rPr>
            </w:pPr>
            <w:r w:rsidRPr="0069011E">
              <w:rPr>
                <w:rFonts w:ascii="Arial" w:hAnsi="Arial" w:cs="Arial"/>
                <w:sz w:val="20"/>
                <w:szCs w:val="20"/>
              </w:rPr>
              <w:t>-Effective use of SELFIE data to identify areas of concern and support.</w:t>
            </w:r>
          </w:p>
        </w:tc>
        <w:tc>
          <w:tcPr>
            <w:tcW w:w="1134" w:type="dxa"/>
            <w:tcBorders>
              <w:top w:val="single" w:sz="1" w:space="0" w:color="000000"/>
              <w:left w:val="single" w:sz="1" w:space="0" w:color="000000"/>
              <w:bottom w:val="single" w:sz="1" w:space="0" w:color="000000"/>
              <w:right w:val="single" w:sz="1" w:space="0" w:color="000000"/>
            </w:tcBorders>
            <w:noWrap/>
          </w:tcPr>
          <w:p w14:paraId="44506C93" w14:textId="77777777" w:rsidR="000C0E06" w:rsidRPr="0069011E" w:rsidRDefault="000C0E06" w:rsidP="000A3DB6">
            <w:pPr>
              <w:rPr>
                <w:rFonts w:ascii="Arial" w:hAnsi="Arial" w:cs="Arial"/>
                <w:sz w:val="20"/>
                <w:szCs w:val="20"/>
              </w:rPr>
            </w:pPr>
            <w:r w:rsidRPr="0069011E">
              <w:rPr>
                <w:rFonts w:ascii="Arial" w:hAnsi="Arial" w:cs="Arial"/>
                <w:sz w:val="20"/>
                <w:szCs w:val="20"/>
              </w:rPr>
              <w:t>Thrive Program Coordinator</w:t>
            </w:r>
          </w:p>
        </w:tc>
        <w:tc>
          <w:tcPr>
            <w:tcW w:w="888" w:type="dxa"/>
            <w:tcBorders>
              <w:top w:val="single" w:sz="1" w:space="0" w:color="000000"/>
              <w:left w:val="single" w:sz="1" w:space="0" w:color="000000"/>
              <w:bottom w:val="single" w:sz="1" w:space="0" w:color="000000"/>
              <w:right w:val="single" w:sz="1" w:space="0" w:color="000000"/>
            </w:tcBorders>
            <w:noWrap/>
          </w:tcPr>
          <w:p w14:paraId="5C621C6A" w14:textId="6A4BFB5A" w:rsidR="000C0E06" w:rsidRPr="0069011E" w:rsidRDefault="00701DD2" w:rsidP="000A3DB6">
            <w:pPr>
              <w:rPr>
                <w:rFonts w:ascii="Arial" w:hAnsi="Arial" w:cs="Arial"/>
                <w:sz w:val="20"/>
                <w:szCs w:val="20"/>
              </w:rPr>
            </w:pPr>
            <w:r w:rsidRPr="0069011E">
              <w:rPr>
                <w:rFonts w:ascii="Arial" w:hAnsi="Arial" w:cs="Arial"/>
                <w:sz w:val="20"/>
                <w:szCs w:val="20"/>
              </w:rPr>
              <w:t>On-going</w:t>
            </w:r>
          </w:p>
        </w:tc>
        <w:tc>
          <w:tcPr>
            <w:tcW w:w="2176" w:type="dxa"/>
            <w:tcBorders>
              <w:top w:val="single" w:sz="1" w:space="0" w:color="000000"/>
              <w:left w:val="single" w:sz="1" w:space="0" w:color="000000"/>
              <w:bottom w:val="single" w:sz="1" w:space="0" w:color="000000"/>
              <w:right w:val="single" w:sz="1" w:space="0" w:color="000000"/>
            </w:tcBorders>
            <w:noWrap/>
          </w:tcPr>
          <w:p w14:paraId="34FC8A6D" w14:textId="77777777" w:rsidR="000C0E06" w:rsidRPr="0069011E" w:rsidRDefault="00701DD2" w:rsidP="000A3DB6">
            <w:pPr>
              <w:rPr>
                <w:rFonts w:ascii="Arial" w:hAnsi="Arial" w:cs="Arial"/>
                <w:sz w:val="20"/>
                <w:szCs w:val="20"/>
              </w:rPr>
            </w:pPr>
            <w:r w:rsidRPr="0069011E">
              <w:rPr>
                <w:rFonts w:ascii="Arial" w:hAnsi="Arial" w:cs="Arial"/>
                <w:sz w:val="20"/>
                <w:szCs w:val="20"/>
              </w:rPr>
              <w:t>Salaried costs.</w:t>
            </w:r>
          </w:p>
          <w:p w14:paraId="4ACDD384" w14:textId="77777777" w:rsidR="00701DD2" w:rsidRPr="0069011E" w:rsidRDefault="00701DD2" w:rsidP="000A3DB6">
            <w:pPr>
              <w:rPr>
                <w:rFonts w:ascii="Arial" w:hAnsi="Arial" w:cs="Arial"/>
                <w:sz w:val="20"/>
                <w:szCs w:val="20"/>
              </w:rPr>
            </w:pPr>
          </w:p>
          <w:p w14:paraId="3AE9069E" w14:textId="0500BC4D" w:rsidR="00701DD2" w:rsidRPr="0069011E" w:rsidRDefault="00701DD2" w:rsidP="000A3DB6">
            <w:pPr>
              <w:rPr>
                <w:rFonts w:ascii="Arial" w:hAnsi="Arial" w:cs="Arial"/>
                <w:sz w:val="20"/>
                <w:szCs w:val="20"/>
              </w:rPr>
            </w:pPr>
            <w:r w:rsidRPr="0069011E">
              <w:rPr>
                <w:rFonts w:ascii="Arial" w:hAnsi="Arial" w:cs="Arial"/>
                <w:sz w:val="20"/>
                <w:szCs w:val="20"/>
              </w:rPr>
              <w:t>Updated training for accreditation - £800.</w:t>
            </w:r>
          </w:p>
        </w:tc>
      </w:tr>
      <w:tr w:rsidR="0069011E" w:rsidRPr="000C0E06" w14:paraId="623E5046" w14:textId="77777777" w:rsidTr="00220190">
        <w:tc>
          <w:tcPr>
            <w:tcW w:w="1819" w:type="dxa"/>
            <w:tcBorders>
              <w:top w:val="single" w:sz="1" w:space="0" w:color="000000"/>
              <w:left w:val="single" w:sz="1" w:space="0" w:color="000000"/>
              <w:bottom w:val="single" w:sz="1" w:space="0" w:color="000000"/>
              <w:right w:val="single" w:sz="1" w:space="0" w:color="000000"/>
            </w:tcBorders>
            <w:noWrap/>
          </w:tcPr>
          <w:p w14:paraId="28C2CB95" w14:textId="77777777" w:rsidR="000C0E06" w:rsidRPr="0069011E" w:rsidRDefault="000C0E06" w:rsidP="000A3DB6">
            <w:pPr>
              <w:rPr>
                <w:rFonts w:ascii="Arial" w:hAnsi="Arial" w:cs="Arial"/>
                <w:sz w:val="20"/>
                <w:szCs w:val="20"/>
              </w:rPr>
            </w:pPr>
            <w:r w:rsidRPr="0069011E">
              <w:rPr>
                <w:rFonts w:ascii="Arial" w:hAnsi="Arial" w:cs="Arial"/>
                <w:b/>
                <w:bCs/>
                <w:sz w:val="20"/>
                <w:szCs w:val="20"/>
              </w:rPr>
              <w:t>Literacy Interventions for KS2</w:t>
            </w:r>
          </w:p>
        </w:tc>
        <w:tc>
          <w:tcPr>
            <w:tcW w:w="4710" w:type="dxa"/>
            <w:tcBorders>
              <w:top w:val="single" w:sz="1" w:space="0" w:color="000000"/>
              <w:left w:val="single" w:sz="1" w:space="0" w:color="000000"/>
              <w:bottom w:val="single" w:sz="1" w:space="0" w:color="000000"/>
              <w:right w:val="single" w:sz="1" w:space="0" w:color="000000"/>
            </w:tcBorders>
            <w:noWrap/>
          </w:tcPr>
          <w:p w14:paraId="1370DFE4" w14:textId="0AA7E4AF" w:rsidR="00F876DD" w:rsidRPr="00F876DD" w:rsidRDefault="00F876DD" w:rsidP="00F876DD">
            <w:pPr>
              <w:rPr>
                <w:rFonts w:ascii="Arial" w:hAnsi="Arial" w:cs="Arial"/>
                <w:sz w:val="20"/>
                <w:szCs w:val="20"/>
              </w:rPr>
            </w:pPr>
            <w:r>
              <w:rPr>
                <w:rFonts w:ascii="Arial" w:hAnsi="Arial" w:cs="Arial"/>
                <w:sz w:val="20"/>
                <w:szCs w:val="20"/>
              </w:rPr>
              <w:t>1.</w:t>
            </w:r>
            <w:r w:rsidRPr="00F876DD">
              <w:rPr>
                <w:rFonts w:ascii="Arial" w:hAnsi="Arial" w:cs="Arial"/>
                <w:sz w:val="20"/>
                <w:szCs w:val="20"/>
              </w:rPr>
              <w:t xml:space="preserve">GL assessments identify areas for intervention support. </w:t>
            </w:r>
          </w:p>
          <w:p w14:paraId="2F77FF83" w14:textId="77777777" w:rsidR="00F876DD" w:rsidRDefault="000C0E06" w:rsidP="00F876DD">
            <w:pPr>
              <w:rPr>
                <w:rFonts w:ascii="Arial" w:hAnsi="Arial" w:cs="Arial"/>
                <w:sz w:val="20"/>
                <w:szCs w:val="20"/>
              </w:rPr>
            </w:pPr>
            <w:r w:rsidRPr="00F876DD">
              <w:rPr>
                <w:rFonts w:ascii="Arial" w:hAnsi="Arial" w:cs="Arial"/>
                <w:sz w:val="20"/>
                <w:szCs w:val="20"/>
              </w:rPr>
              <w:br/>
              <w:t>2. Collaborate with literacy specialists to develop intervention programs.</w:t>
            </w:r>
          </w:p>
          <w:p w14:paraId="6754688B" w14:textId="065C4C5A" w:rsidR="00F876DD" w:rsidRDefault="000C0E06" w:rsidP="00F876DD">
            <w:pPr>
              <w:rPr>
                <w:rFonts w:ascii="Arial" w:hAnsi="Arial" w:cs="Arial"/>
                <w:sz w:val="20"/>
                <w:szCs w:val="20"/>
              </w:rPr>
            </w:pPr>
            <w:r w:rsidRPr="00F876DD">
              <w:rPr>
                <w:rFonts w:ascii="Arial" w:hAnsi="Arial" w:cs="Arial"/>
                <w:sz w:val="20"/>
                <w:szCs w:val="20"/>
              </w:rPr>
              <w:br/>
              <w:t xml:space="preserve">3. </w:t>
            </w:r>
            <w:r w:rsidR="00F876DD">
              <w:rPr>
                <w:rFonts w:ascii="Arial" w:hAnsi="Arial" w:cs="Arial"/>
                <w:sz w:val="20"/>
                <w:szCs w:val="20"/>
              </w:rPr>
              <w:t>W</w:t>
            </w:r>
            <w:r w:rsidRPr="00F876DD">
              <w:rPr>
                <w:rFonts w:ascii="Arial" w:hAnsi="Arial" w:cs="Arial"/>
                <w:sz w:val="20"/>
                <w:szCs w:val="20"/>
              </w:rPr>
              <w:t>eekly sessions focusing on critical reading and writing skills.</w:t>
            </w:r>
          </w:p>
          <w:p w14:paraId="3312CCF7" w14:textId="53B4480F" w:rsidR="000C0E06" w:rsidRDefault="000C0E06" w:rsidP="00F876DD">
            <w:pPr>
              <w:rPr>
                <w:rFonts w:ascii="Arial" w:hAnsi="Arial" w:cs="Arial"/>
                <w:sz w:val="20"/>
                <w:szCs w:val="20"/>
              </w:rPr>
            </w:pPr>
            <w:r w:rsidRPr="00F876DD">
              <w:rPr>
                <w:rFonts w:ascii="Arial" w:hAnsi="Arial" w:cs="Arial"/>
                <w:sz w:val="20"/>
                <w:szCs w:val="20"/>
              </w:rPr>
              <w:br/>
            </w:r>
            <w:r w:rsidR="00F876DD">
              <w:rPr>
                <w:rFonts w:ascii="Arial" w:hAnsi="Arial" w:cs="Arial"/>
                <w:sz w:val="20"/>
                <w:szCs w:val="20"/>
              </w:rPr>
              <w:t>4</w:t>
            </w:r>
            <w:r w:rsidRPr="00F876DD">
              <w:rPr>
                <w:rFonts w:ascii="Arial" w:hAnsi="Arial" w:cs="Arial"/>
                <w:sz w:val="20"/>
                <w:szCs w:val="20"/>
              </w:rPr>
              <w:t xml:space="preserve">. </w:t>
            </w:r>
            <w:r w:rsidR="00F876DD">
              <w:rPr>
                <w:rFonts w:ascii="Arial" w:hAnsi="Arial" w:cs="Arial"/>
                <w:sz w:val="20"/>
                <w:szCs w:val="20"/>
              </w:rPr>
              <w:t>Track progress.</w:t>
            </w:r>
          </w:p>
          <w:p w14:paraId="105B1400" w14:textId="77777777" w:rsidR="00F876DD" w:rsidRDefault="00F876DD" w:rsidP="00F876DD">
            <w:pPr>
              <w:rPr>
                <w:rFonts w:ascii="Arial" w:hAnsi="Arial" w:cs="Arial"/>
                <w:sz w:val="20"/>
                <w:szCs w:val="20"/>
              </w:rPr>
            </w:pPr>
          </w:p>
          <w:p w14:paraId="1729A678" w14:textId="77777777" w:rsidR="00F876DD" w:rsidRDefault="00F876DD" w:rsidP="00F876DD">
            <w:pPr>
              <w:rPr>
                <w:rFonts w:ascii="Arial" w:hAnsi="Arial" w:cs="Arial"/>
                <w:sz w:val="20"/>
                <w:szCs w:val="20"/>
              </w:rPr>
            </w:pPr>
            <w:r>
              <w:rPr>
                <w:rFonts w:ascii="Arial" w:hAnsi="Arial" w:cs="Arial"/>
                <w:sz w:val="20"/>
                <w:szCs w:val="20"/>
              </w:rPr>
              <w:t>5.eFSM pupils supported and tracked linked to Cat4 test results.</w:t>
            </w:r>
          </w:p>
          <w:p w14:paraId="4BBB555C" w14:textId="77777777" w:rsidR="00220190" w:rsidRDefault="00220190" w:rsidP="00F876DD">
            <w:pPr>
              <w:rPr>
                <w:rFonts w:ascii="Arial" w:hAnsi="Arial" w:cs="Arial"/>
                <w:sz w:val="20"/>
                <w:szCs w:val="20"/>
              </w:rPr>
            </w:pPr>
          </w:p>
          <w:p w14:paraId="1565802E" w14:textId="77777777" w:rsidR="00220190" w:rsidRDefault="00220190" w:rsidP="00F876DD">
            <w:pPr>
              <w:rPr>
                <w:rFonts w:ascii="Arial" w:hAnsi="Arial" w:cs="Arial"/>
                <w:sz w:val="20"/>
                <w:szCs w:val="20"/>
              </w:rPr>
            </w:pPr>
          </w:p>
          <w:p w14:paraId="5408DF41" w14:textId="2ABB02AF" w:rsidR="00220190" w:rsidRPr="00F876DD" w:rsidRDefault="00220190" w:rsidP="00F876DD">
            <w:pPr>
              <w:rPr>
                <w:rFonts w:ascii="Arial" w:hAnsi="Arial" w:cs="Arial"/>
                <w:sz w:val="20"/>
                <w:szCs w:val="20"/>
              </w:rPr>
            </w:pPr>
          </w:p>
        </w:tc>
        <w:tc>
          <w:tcPr>
            <w:tcW w:w="2542" w:type="dxa"/>
            <w:tcBorders>
              <w:top w:val="single" w:sz="1" w:space="0" w:color="000000"/>
              <w:left w:val="single" w:sz="1" w:space="0" w:color="000000"/>
              <w:bottom w:val="single" w:sz="1" w:space="0" w:color="000000"/>
              <w:right w:val="single" w:sz="1" w:space="0" w:color="000000"/>
            </w:tcBorders>
            <w:noWrap/>
          </w:tcPr>
          <w:p w14:paraId="5D10D3FA" w14:textId="77777777" w:rsidR="00F876DD" w:rsidRDefault="000C0E06" w:rsidP="000A3DB6">
            <w:pPr>
              <w:rPr>
                <w:rFonts w:ascii="Arial" w:hAnsi="Arial" w:cs="Arial"/>
                <w:sz w:val="20"/>
                <w:szCs w:val="20"/>
              </w:rPr>
            </w:pPr>
            <w:r w:rsidRPr="0069011E">
              <w:rPr>
                <w:rFonts w:ascii="Arial" w:hAnsi="Arial" w:cs="Arial"/>
                <w:sz w:val="20"/>
                <w:szCs w:val="20"/>
              </w:rPr>
              <w:t>- Improved skills in reading and numeracy.</w:t>
            </w:r>
          </w:p>
          <w:p w14:paraId="608611D7" w14:textId="77777777" w:rsidR="000C0E06" w:rsidRDefault="000C0E06" w:rsidP="000A3DB6">
            <w:pPr>
              <w:rPr>
                <w:rFonts w:ascii="Arial" w:hAnsi="Arial" w:cs="Arial"/>
                <w:sz w:val="20"/>
                <w:szCs w:val="20"/>
              </w:rPr>
            </w:pPr>
            <w:r w:rsidRPr="0069011E">
              <w:rPr>
                <w:rFonts w:ascii="Arial" w:hAnsi="Arial" w:cs="Arial"/>
                <w:sz w:val="20"/>
                <w:szCs w:val="20"/>
              </w:rPr>
              <w:br/>
              <w:t>- Greater enjoyment and fluency in reading.</w:t>
            </w:r>
          </w:p>
          <w:p w14:paraId="1EE39035" w14:textId="77777777" w:rsidR="00F876DD" w:rsidRDefault="00F876DD" w:rsidP="000A3DB6">
            <w:pPr>
              <w:rPr>
                <w:rFonts w:ascii="Arial" w:hAnsi="Arial" w:cs="Arial"/>
                <w:sz w:val="20"/>
                <w:szCs w:val="20"/>
              </w:rPr>
            </w:pPr>
          </w:p>
          <w:p w14:paraId="7369AF6E" w14:textId="12ED22DD" w:rsidR="00F876DD" w:rsidRPr="0069011E" w:rsidRDefault="00F876DD" w:rsidP="000A3DB6">
            <w:pPr>
              <w:rPr>
                <w:rFonts w:ascii="Arial" w:hAnsi="Arial" w:cs="Arial"/>
                <w:sz w:val="20"/>
                <w:szCs w:val="20"/>
              </w:rPr>
            </w:pPr>
            <w:r>
              <w:rPr>
                <w:rFonts w:ascii="Arial" w:hAnsi="Arial" w:cs="Arial"/>
                <w:sz w:val="20"/>
                <w:szCs w:val="20"/>
              </w:rPr>
              <w:t>- eFSM GL assessment score identify improvement by s/s of 8.</w:t>
            </w:r>
          </w:p>
        </w:tc>
        <w:tc>
          <w:tcPr>
            <w:tcW w:w="2127" w:type="dxa"/>
            <w:tcBorders>
              <w:top w:val="single" w:sz="1" w:space="0" w:color="000000"/>
              <w:left w:val="single" w:sz="1" w:space="0" w:color="000000"/>
              <w:bottom w:val="single" w:sz="1" w:space="0" w:color="000000"/>
              <w:right w:val="single" w:sz="1" w:space="0" w:color="000000"/>
            </w:tcBorders>
            <w:noWrap/>
          </w:tcPr>
          <w:p w14:paraId="60BDF7B6" w14:textId="3532DF97" w:rsidR="00F876DD" w:rsidRDefault="000C0E06" w:rsidP="000A3DB6">
            <w:pPr>
              <w:rPr>
                <w:rFonts w:ascii="Arial" w:hAnsi="Arial" w:cs="Arial"/>
                <w:sz w:val="20"/>
                <w:szCs w:val="20"/>
              </w:rPr>
            </w:pPr>
            <w:r w:rsidRPr="0069011E">
              <w:rPr>
                <w:rFonts w:ascii="Arial" w:hAnsi="Arial" w:cs="Arial"/>
                <w:sz w:val="20"/>
                <w:szCs w:val="20"/>
              </w:rPr>
              <w:t xml:space="preserve">- Analysis of pupil progress </w:t>
            </w:r>
            <w:r w:rsidR="00F876DD">
              <w:rPr>
                <w:rFonts w:ascii="Arial" w:hAnsi="Arial" w:cs="Arial"/>
                <w:sz w:val="20"/>
                <w:szCs w:val="20"/>
              </w:rPr>
              <w:t xml:space="preserve">through </w:t>
            </w:r>
            <w:r w:rsidRPr="0069011E">
              <w:rPr>
                <w:rFonts w:ascii="Arial" w:hAnsi="Arial" w:cs="Arial"/>
                <w:sz w:val="20"/>
                <w:szCs w:val="20"/>
              </w:rPr>
              <w:t>monthly reviews.</w:t>
            </w:r>
          </w:p>
          <w:p w14:paraId="387C019A" w14:textId="4CE3F86B" w:rsidR="000C0E06" w:rsidRPr="0069011E" w:rsidRDefault="000C0E06" w:rsidP="000A3DB6">
            <w:pPr>
              <w:rPr>
                <w:rFonts w:ascii="Arial" w:hAnsi="Arial" w:cs="Arial"/>
                <w:sz w:val="20"/>
                <w:szCs w:val="20"/>
              </w:rPr>
            </w:pPr>
            <w:r w:rsidRPr="0069011E">
              <w:rPr>
                <w:rFonts w:ascii="Arial" w:hAnsi="Arial" w:cs="Arial"/>
                <w:sz w:val="20"/>
                <w:szCs w:val="20"/>
              </w:rPr>
              <w:br/>
              <w:t>- Feedback from participating staff and pupils.</w:t>
            </w:r>
          </w:p>
        </w:tc>
        <w:tc>
          <w:tcPr>
            <w:tcW w:w="1134" w:type="dxa"/>
            <w:tcBorders>
              <w:top w:val="single" w:sz="1" w:space="0" w:color="000000"/>
              <w:left w:val="single" w:sz="1" w:space="0" w:color="000000"/>
              <w:bottom w:val="single" w:sz="1" w:space="0" w:color="000000"/>
              <w:right w:val="single" w:sz="1" w:space="0" w:color="000000"/>
            </w:tcBorders>
            <w:noWrap/>
          </w:tcPr>
          <w:p w14:paraId="1B8A45C9" w14:textId="77777777" w:rsidR="00F876DD" w:rsidRDefault="00F876DD" w:rsidP="000A3DB6">
            <w:pPr>
              <w:rPr>
                <w:rFonts w:ascii="Arial" w:hAnsi="Arial" w:cs="Arial"/>
                <w:sz w:val="20"/>
                <w:szCs w:val="20"/>
              </w:rPr>
            </w:pPr>
            <w:r>
              <w:rPr>
                <w:rFonts w:ascii="Arial" w:hAnsi="Arial" w:cs="Arial"/>
                <w:sz w:val="20"/>
                <w:szCs w:val="20"/>
              </w:rPr>
              <w:t>SMT/</w:t>
            </w:r>
          </w:p>
          <w:p w14:paraId="08564757" w14:textId="6CAF48D7" w:rsidR="000C0E06" w:rsidRPr="0069011E" w:rsidRDefault="00F876DD" w:rsidP="000A3DB6">
            <w:pPr>
              <w:rPr>
                <w:rFonts w:ascii="Arial" w:hAnsi="Arial" w:cs="Arial"/>
                <w:sz w:val="20"/>
                <w:szCs w:val="20"/>
              </w:rPr>
            </w:pPr>
            <w:r>
              <w:rPr>
                <w:rFonts w:ascii="Arial" w:hAnsi="Arial" w:cs="Arial"/>
                <w:sz w:val="20"/>
                <w:szCs w:val="20"/>
              </w:rPr>
              <w:t>Literacy lead</w:t>
            </w:r>
          </w:p>
        </w:tc>
        <w:tc>
          <w:tcPr>
            <w:tcW w:w="888" w:type="dxa"/>
            <w:tcBorders>
              <w:top w:val="single" w:sz="1" w:space="0" w:color="000000"/>
              <w:left w:val="single" w:sz="1" w:space="0" w:color="000000"/>
              <w:bottom w:val="single" w:sz="1" w:space="0" w:color="000000"/>
              <w:right w:val="single" w:sz="1" w:space="0" w:color="000000"/>
            </w:tcBorders>
            <w:noWrap/>
          </w:tcPr>
          <w:p w14:paraId="70FB98A3" w14:textId="41EF68C1" w:rsidR="000C0E06" w:rsidRPr="0069011E" w:rsidRDefault="00F876DD" w:rsidP="000A3DB6">
            <w:pPr>
              <w:rPr>
                <w:rFonts w:ascii="Arial" w:hAnsi="Arial" w:cs="Arial"/>
                <w:sz w:val="20"/>
                <w:szCs w:val="20"/>
              </w:rPr>
            </w:pPr>
            <w:r>
              <w:rPr>
                <w:rFonts w:ascii="Arial" w:hAnsi="Arial" w:cs="Arial"/>
                <w:sz w:val="20"/>
                <w:szCs w:val="20"/>
              </w:rPr>
              <w:t>On-going</w:t>
            </w:r>
          </w:p>
        </w:tc>
        <w:tc>
          <w:tcPr>
            <w:tcW w:w="2176" w:type="dxa"/>
            <w:tcBorders>
              <w:top w:val="single" w:sz="1" w:space="0" w:color="000000"/>
              <w:left w:val="single" w:sz="1" w:space="0" w:color="000000"/>
              <w:bottom w:val="single" w:sz="1" w:space="0" w:color="000000"/>
              <w:right w:val="single" w:sz="1" w:space="0" w:color="000000"/>
            </w:tcBorders>
            <w:noWrap/>
          </w:tcPr>
          <w:p w14:paraId="7F1BA2B7" w14:textId="00A5CBD4" w:rsidR="000C0E06" w:rsidRPr="0069011E" w:rsidRDefault="00F876DD" w:rsidP="000A3DB6">
            <w:pPr>
              <w:rPr>
                <w:rFonts w:ascii="Arial" w:hAnsi="Arial" w:cs="Arial"/>
                <w:sz w:val="20"/>
                <w:szCs w:val="20"/>
              </w:rPr>
            </w:pPr>
            <w:r>
              <w:rPr>
                <w:rFonts w:ascii="Arial" w:hAnsi="Arial" w:cs="Arial"/>
                <w:sz w:val="20"/>
                <w:szCs w:val="20"/>
              </w:rPr>
              <w:t>Staffing costs</w:t>
            </w:r>
          </w:p>
        </w:tc>
      </w:tr>
      <w:tr w:rsidR="0069011E" w:rsidRPr="000C0E06" w14:paraId="00327388" w14:textId="77777777" w:rsidTr="00220190">
        <w:tc>
          <w:tcPr>
            <w:tcW w:w="1819" w:type="dxa"/>
            <w:tcBorders>
              <w:top w:val="single" w:sz="1" w:space="0" w:color="000000"/>
              <w:left w:val="single" w:sz="1" w:space="0" w:color="000000"/>
              <w:bottom w:val="single" w:sz="1" w:space="0" w:color="000000"/>
              <w:right w:val="single" w:sz="1" w:space="0" w:color="000000"/>
            </w:tcBorders>
            <w:noWrap/>
          </w:tcPr>
          <w:p w14:paraId="0B9A68C5" w14:textId="77777777" w:rsidR="000C0E06" w:rsidRPr="0069011E" w:rsidRDefault="000C0E06" w:rsidP="000A3DB6">
            <w:pPr>
              <w:rPr>
                <w:rFonts w:ascii="Arial" w:hAnsi="Arial" w:cs="Arial"/>
                <w:sz w:val="20"/>
                <w:szCs w:val="20"/>
              </w:rPr>
            </w:pPr>
            <w:r w:rsidRPr="0069011E">
              <w:rPr>
                <w:rFonts w:ascii="Arial" w:hAnsi="Arial" w:cs="Arial"/>
                <w:b/>
                <w:bCs/>
                <w:sz w:val="20"/>
                <w:szCs w:val="20"/>
              </w:rPr>
              <w:lastRenderedPageBreak/>
              <w:t>Enhanced Focus on Reading Strategies for FP</w:t>
            </w:r>
          </w:p>
        </w:tc>
        <w:tc>
          <w:tcPr>
            <w:tcW w:w="4710" w:type="dxa"/>
            <w:tcBorders>
              <w:top w:val="single" w:sz="1" w:space="0" w:color="000000"/>
              <w:left w:val="single" w:sz="1" w:space="0" w:color="000000"/>
              <w:bottom w:val="single" w:sz="1" w:space="0" w:color="000000"/>
              <w:right w:val="single" w:sz="1" w:space="0" w:color="000000"/>
            </w:tcBorders>
            <w:noWrap/>
          </w:tcPr>
          <w:p w14:paraId="72566C1E" w14:textId="66586053" w:rsidR="00F876DD" w:rsidRDefault="00220190" w:rsidP="00220190">
            <w:pPr>
              <w:jc w:val="both"/>
              <w:rPr>
                <w:rFonts w:ascii="Arial" w:hAnsi="Arial" w:cs="Arial"/>
                <w:sz w:val="20"/>
                <w:szCs w:val="20"/>
              </w:rPr>
            </w:pPr>
            <w:r>
              <w:rPr>
                <w:rFonts w:ascii="Arial" w:hAnsi="Arial" w:cs="Arial"/>
                <w:sz w:val="20"/>
                <w:szCs w:val="20"/>
              </w:rPr>
              <w:t>1.</w:t>
            </w:r>
            <w:r w:rsidR="000C0E06" w:rsidRPr="00220190">
              <w:rPr>
                <w:rFonts w:ascii="Arial" w:hAnsi="Arial" w:cs="Arial"/>
                <w:sz w:val="20"/>
                <w:szCs w:val="20"/>
              </w:rPr>
              <w:t>Identify FP children needing additional support via initial screenings.</w:t>
            </w:r>
          </w:p>
          <w:p w14:paraId="11A6F73A" w14:textId="77777777" w:rsidR="00220190" w:rsidRPr="00220190" w:rsidRDefault="00220190" w:rsidP="00220190">
            <w:pPr>
              <w:jc w:val="both"/>
              <w:rPr>
                <w:rFonts w:ascii="Arial" w:hAnsi="Arial" w:cs="Arial"/>
                <w:sz w:val="20"/>
                <w:szCs w:val="20"/>
              </w:rPr>
            </w:pPr>
          </w:p>
          <w:p w14:paraId="2BE33415" w14:textId="58EC9A46" w:rsidR="00220190" w:rsidRPr="00220190" w:rsidRDefault="00220190" w:rsidP="00220190">
            <w:pPr>
              <w:jc w:val="both"/>
              <w:rPr>
                <w:rFonts w:ascii="Arial" w:hAnsi="Arial" w:cs="Arial"/>
                <w:sz w:val="20"/>
                <w:szCs w:val="20"/>
              </w:rPr>
            </w:pPr>
            <w:r>
              <w:rPr>
                <w:rFonts w:ascii="Arial" w:hAnsi="Arial" w:cs="Arial"/>
                <w:sz w:val="20"/>
                <w:szCs w:val="20"/>
              </w:rPr>
              <w:t>2.</w:t>
            </w:r>
            <w:r w:rsidRPr="00220190">
              <w:rPr>
                <w:rFonts w:ascii="Arial" w:hAnsi="Arial" w:cs="Arial"/>
                <w:sz w:val="20"/>
                <w:szCs w:val="20"/>
              </w:rPr>
              <w:t xml:space="preserve">Nursery team to be released </w:t>
            </w:r>
            <w:r>
              <w:rPr>
                <w:rFonts w:ascii="Arial" w:hAnsi="Arial" w:cs="Arial"/>
                <w:sz w:val="20"/>
                <w:szCs w:val="20"/>
              </w:rPr>
              <w:t xml:space="preserve">5 x </w:t>
            </w:r>
            <w:r w:rsidRPr="00220190">
              <w:rPr>
                <w:rFonts w:ascii="Arial" w:hAnsi="Arial" w:cs="Arial"/>
                <w:sz w:val="20"/>
                <w:szCs w:val="20"/>
              </w:rPr>
              <w:t>afternoons to target phonics and reading strategies</w:t>
            </w:r>
            <w:r>
              <w:rPr>
                <w:rFonts w:ascii="Arial" w:hAnsi="Arial" w:cs="Arial"/>
                <w:sz w:val="20"/>
                <w:szCs w:val="20"/>
              </w:rPr>
              <w:t xml:space="preserve"> across phase.</w:t>
            </w:r>
          </w:p>
          <w:p w14:paraId="3DB21127" w14:textId="0632C88D" w:rsidR="000C0E06" w:rsidRPr="0069011E" w:rsidRDefault="000C0E06" w:rsidP="000A3DB6">
            <w:pPr>
              <w:rPr>
                <w:rFonts w:ascii="Arial" w:hAnsi="Arial" w:cs="Arial"/>
                <w:sz w:val="20"/>
                <w:szCs w:val="20"/>
              </w:rPr>
            </w:pPr>
          </w:p>
        </w:tc>
        <w:tc>
          <w:tcPr>
            <w:tcW w:w="2542" w:type="dxa"/>
            <w:tcBorders>
              <w:top w:val="single" w:sz="1" w:space="0" w:color="000000"/>
              <w:left w:val="single" w:sz="1" w:space="0" w:color="000000"/>
              <w:bottom w:val="single" w:sz="1" w:space="0" w:color="000000"/>
              <w:right w:val="single" w:sz="1" w:space="0" w:color="000000"/>
            </w:tcBorders>
            <w:noWrap/>
          </w:tcPr>
          <w:p w14:paraId="381C67B6" w14:textId="07323B0C" w:rsidR="00220190" w:rsidRDefault="000C0E06" w:rsidP="000A3DB6">
            <w:pPr>
              <w:rPr>
                <w:rFonts w:ascii="Arial" w:hAnsi="Arial" w:cs="Arial"/>
                <w:sz w:val="20"/>
                <w:szCs w:val="20"/>
              </w:rPr>
            </w:pPr>
            <w:r w:rsidRPr="0069011E">
              <w:rPr>
                <w:rFonts w:ascii="Arial" w:hAnsi="Arial" w:cs="Arial"/>
                <w:sz w:val="20"/>
                <w:szCs w:val="20"/>
              </w:rPr>
              <w:t xml:space="preserve">- Increased understanding and use of </w:t>
            </w:r>
            <w:r w:rsidR="00220190">
              <w:rPr>
                <w:rFonts w:ascii="Arial" w:hAnsi="Arial" w:cs="Arial"/>
                <w:sz w:val="20"/>
                <w:szCs w:val="20"/>
              </w:rPr>
              <w:t>r</w:t>
            </w:r>
            <w:r w:rsidRPr="0069011E">
              <w:rPr>
                <w:rFonts w:ascii="Arial" w:hAnsi="Arial" w:cs="Arial"/>
                <w:sz w:val="20"/>
                <w:szCs w:val="20"/>
              </w:rPr>
              <w:t xml:space="preserve">eading strategies among </w:t>
            </w:r>
            <w:r w:rsidR="00220190">
              <w:rPr>
                <w:rFonts w:ascii="Arial" w:hAnsi="Arial" w:cs="Arial"/>
                <w:sz w:val="20"/>
                <w:szCs w:val="20"/>
              </w:rPr>
              <w:t>T</w:t>
            </w:r>
            <w:r w:rsidRPr="0069011E">
              <w:rPr>
                <w:rFonts w:ascii="Arial" w:hAnsi="Arial" w:cs="Arial"/>
                <w:sz w:val="20"/>
                <w:szCs w:val="20"/>
              </w:rPr>
              <w:t>argeted FP children.</w:t>
            </w:r>
          </w:p>
          <w:p w14:paraId="54B2574A" w14:textId="77777777" w:rsidR="000C0E06" w:rsidRDefault="000C0E06" w:rsidP="000A3DB6">
            <w:pPr>
              <w:rPr>
                <w:rFonts w:ascii="Arial" w:hAnsi="Arial" w:cs="Arial"/>
                <w:sz w:val="20"/>
                <w:szCs w:val="20"/>
              </w:rPr>
            </w:pPr>
            <w:r w:rsidRPr="0069011E">
              <w:rPr>
                <w:rFonts w:ascii="Arial" w:hAnsi="Arial" w:cs="Arial"/>
                <w:sz w:val="20"/>
                <w:szCs w:val="20"/>
              </w:rPr>
              <w:br/>
              <w:t>- Improvement in decoding skills.</w:t>
            </w:r>
          </w:p>
          <w:p w14:paraId="1299B6F2" w14:textId="77777777" w:rsidR="00220190" w:rsidRDefault="00220190" w:rsidP="000A3DB6">
            <w:pPr>
              <w:rPr>
                <w:rFonts w:ascii="Arial" w:hAnsi="Arial" w:cs="Arial"/>
                <w:sz w:val="20"/>
                <w:szCs w:val="20"/>
              </w:rPr>
            </w:pPr>
          </w:p>
          <w:p w14:paraId="7348D8DC" w14:textId="0DC30D07" w:rsidR="00220190" w:rsidRPr="0069011E" w:rsidRDefault="00220190" w:rsidP="000A3DB6">
            <w:pPr>
              <w:rPr>
                <w:rFonts w:ascii="Arial" w:hAnsi="Arial" w:cs="Arial"/>
                <w:sz w:val="20"/>
                <w:szCs w:val="20"/>
              </w:rPr>
            </w:pPr>
            <w:r>
              <w:rPr>
                <w:rFonts w:ascii="Arial" w:hAnsi="Arial" w:cs="Arial"/>
                <w:sz w:val="20"/>
                <w:szCs w:val="20"/>
              </w:rPr>
              <w:t>-tracking identifies pupil progress.</w:t>
            </w:r>
          </w:p>
        </w:tc>
        <w:tc>
          <w:tcPr>
            <w:tcW w:w="2127" w:type="dxa"/>
            <w:tcBorders>
              <w:top w:val="single" w:sz="1" w:space="0" w:color="000000"/>
              <w:left w:val="single" w:sz="1" w:space="0" w:color="000000"/>
              <w:bottom w:val="single" w:sz="1" w:space="0" w:color="000000"/>
              <w:right w:val="single" w:sz="1" w:space="0" w:color="000000"/>
            </w:tcBorders>
            <w:noWrap/>
          </w:tcPr>
          <w:p w14:paraId="7EC2BE86" w14:textId="39D61BC9" w:rsidR="00220190" w:rsidRDefault="000C0E06" w:rsidP="000A3DB6">
            <w:pPr>
              <w:rPr>
                <w:rFonts w:ascii="Arial" w:hAnsi="Arial" w:cs="Arial"/>
                <w:sz w:val="20"/>
                <w:szCs w:val="20"/>
              </w:rPr>
            </w:pPr>
            <w:r w:rsidRPr="0069011E">
              <w:rPr>
                <w:rFonts w:ascii="Arial" w:hAnsi="Arial" w:cs="Arial"/>
                <w:sz w:val="20"/>
                <w:szCs w:val="20"/>
              </w:rPr>
              <w:t xml:space="preserve">- </w:t>
            </w:r>
            <w:r w:rsidR="00220190">
              <w:rPr>
                <w:rFonts w:ascii="Arial" w:hAnsi="Arial" w:cs="Arial"/>
                <w:sz w:val="20"/>
                <w:szCs w:val="20"/>
              </w:rPr>
              <w:t xml:space="preserve">Reading </w:t>
            </w:r>
            <w:r w:rsidRPr="0069011E">
              <w:rPr>
                <w:rFonts w:ascii="Arial" w:hAnsi="Arial" w:cs="Arial"/>
                <w:sz w:val="20"/>
                <w:szCs w:val="20"/>
              </w:rPr>
              <w:t>assessments to track progress.</w:t>
            </w:r>
          </w:p>
          <w:p w14:paraId="4CB46C01" w14:textId="0ED7902D" w:rsidR="000C0E06" w:rsidRPr="0069011E" w:rsidRDefault="000C0E06" w:rsidP="000A3DB6">
            <w:pPr>
              <w:rPr>
                <w:rFonts w:ascii="Arial" w:hAnsi="Arial" w:cs="Arial"/>
                <w:sz w:val="20"/>
                <w:szCs w:val="20"/>
              </w:rPr>
            </w:pPr>
            <w:r w:rsidRPr="0069011E">
              <w:rPr>
                <w:rFonts w:ascii="Arial" w:hAnsi="Arial" w:cs="Arial"/>
                <w:sz w:val="20"/>
                <w:szCs w:val="20"/>
              </w:rPr>
              <w:br/>
              <w:t>- Parent and teacher evaluations.</w:t>
            </w:r>
          </w:p>
        </w:tc>
        <w:tc>
          <w:tcPr>
            <w:tcW w:w="1134" w:type="dxa"/>
            <w:tcBorders>
              <w:top w:val="single" w:sz="1" w:space="0" w:color="000000"/>
              <w:left w:val="single" w:sz="1" w:space="0" w:color="000000"/>
              <w:bottom w:val="single" w:sz="1" w:space="0" w:color="000000"/>
              <w:right w:val="single" w:sz="1" w:space="0" w:color="000000"/>
            </w:tcBorders>
            <w:noWrap/>
          </w:tcPr>
          <w:p w14:paraId="396D61ED" w14:textId="77777777" w:rsidR="000C0E06" w:rsidRDefault="000C0E06" w:rsidP="000A3DB6">
            <w:pPr>
              <w:rPr>
                <w:rFonts w:ascii="Arial" w:hAnsi="Arial" w:cs="Arial"/>
                <w:sz w:val="20"/>
                <w:szCs w:val="20"/>
              </w:rPr>
            </w:pPr>
            <w:r w:rsidRPr="0069011E">
              <w:rPr>
                <w:rFonts w:ascii="Arial" w:hAnsi="Arial" w:cs="Arial"/>
                <w:sz w:val="20"/>
                <w:szCs w:val="20"/>
              </w:rPr>
              <w:t xml:space="preserve">FP </w:t>
            </w:r>
            <w:r w:rsidR="00220190">
              <w:rPr>
                <w:rFonts w:ascii="Arial" w:hAnsi="Arial" w:cs="Arial"/>
                <w:sz w:val="20"/>
                <w:szCs w:val="20"/>
              </w:rPr>
              <w:t>Lead</w:t>
            </w:r>
          </w:p>
          <w:p w14:paraId="60ACD3BF" w14:textId="77777777" w:rsidR="00220190" w:rsidRDefault="00220190" w:rsidP="000A3DB6">
            <w:pPr>
              <w:rPr>
                <w:rFonts w:ascii="Arial" w:hAnsi="Arial" w:cs="Arial"/>
                <w:sz w:val="20"/>
                <w:szCs w:val="20"/>
              </w:rPr>
            </w:pPr>
          </w:p>
          <w:p w14:paraId="40A03469" w14:textId="46FB6A03" w:rsidR="00220190" w:rsidRPr="0069011E" w:rsidRDefault="00220190" w:rsidP="000A3DB6">
            <w:pPr>
              <w:rPr>
                <w:rFonts w:ascii="Arial" w:hAnsi="Arial" w:cs="Arial"/>
                <w:sz w:val="20"/>
                <w:szCs w:val="20"/>
              </w:rPr>
            </w:pPr>
            <w:r>
              <w:rPr>
                <w:rFonts w:ascii="Arial" w:hAnsi="Arial" w:cs="Arial"/>
                <w:sz w:val="20"/>
                <w:szCs w:val="20"/>
              </w:rPr>
              <w:t>Teachers</w:t>
            </w:r>
          </w:p>
        </w:tc>
        <w:tc>
          <w:tcPr>
            <w:tcW w:w="888" w:type="dxa"/>
            <w:tcBorders>
              <w:top w:val="single" w:sz="1" w:space="0" w:color="000000"/>
              <w:left w:val="single" w:sz="1" w:space="0" w:color="000000"/>
              <w:bottom w:val="single" w:sz="1" w:space="0" w:color="000000"/>
              <w:right w:val="single" w:sz="1" w:space="0" w:color="000000"/>
            </w:tcBorders>
            <w:noWrap/>
          </w:tcPr>
          <w:p w14:paraId="5D077603" w14:textId="726B7CD5" w:rsidR="000C0E06" w:rsidRPr="0069011E" w:rsidRDefault="00220190" w:rsidP="000A3DB6">
            <w:pPr>
              <w:rPr>
                <w:rFonts w:ascii="Arial" w:hAnsi="Arial" w:cs="Arial"/>
                <w:sz w:val="20"/>
                <w:szCs w:val="20"/>
              </w:rPr>
            </w:pPr>
            <w:r>
              <w:rPr>
                <w:rFonts w:ascii="Arial" w:hAnsi="Arial" w:cs="Arial"/>
                <w:sz w:val="20"/>
                <w:szCs w:val="20"/>
              </w:rPr>
              <w:t>Autmn term</w:t>
            </w:r>
          </w:p>
        </w:tc>
        <w:tc>
          <w:tcPr>
            <w:tcW w:w="2176" w:type="dxa"/>
            <w:tcBorders>
              <w:top w:val="single" w:sz="1" w:space="0" w:color="000000"/>
              <w:left w:val="single" w:sz="1" w:space="0" w:color="000000"/>
              <w:bottom w:val="single" w:sz="1" w:space="0" w:color="000000"/>
              <w:right w:val="single" w:sz="1" w:space="0" w:color="000000"/>
            </w:tcBorders>
            <w:noWrap/>
          </w:tcPr>
          <w:p w14:paraId="02473114" w14:textId="6207F9CE" w:rsidR="000C0E06" w:rsidRPr="0069011E" w:rsidRDefault="00220190" w:rsidP="000A3DB6">
            <w:pPr>
              <w:rPr>
                <w:rFonts w:ascii="Arial" w:hAnsi="Arial" w:cs="Arial"/>
                <w:sz w:val="20"/>
                <w:szCs w:val="20"/>
              </w:rPr>
            </w:pPr>
            <w:r>
              <w:rPr>
                <w:rFonts w:ascii="Arial" w:hAnsi="Arial" w:cs="Arial"/>
                <w:sz w:val="20"/>
                <w:szCs w:val="20"/>
              </w:rPr>
              <w:t>5 x ½ day LSA</w:t>
            </w:r>
          </w:p>
        </w:tc>
      </w:tr>
      <w:tr w:rsidR="0069011E" w:rsidRPr="000C0E06" w14:paraId="002B027F" w14:textId="77777777" w:rsidTr="00220190">
        <w:tc>
          <w:tcPr>
            <w:tcW w:w="1819" w:type="dxa"/>
            <w:tcBorders>
              <w:top w:val="single" w:sz="1" w:space="0" w:color="000000"/>
              <w:left w:val="single" w:sz="1" w:space="0" w:color="000000"/>
              <w:bottom w:val="single" w:sz="1" w:space="0" w:color="000000"/>
              <w:right w:val="single" w:sz="1" w:space="0" w:color="000000"/>
            </w:tcBorders>
            <w:noWrap/>
          </w:tcPr>
          <w:p w14:paraId="45F5DC82" w14:textId="77777777" w:rsidR="000C0E06" w:rsidRDefault="00055703" w:rsidP="000A3DB6">
            <w:pPr>
              <w:rPr>
                <w:rFonts w:ascii="Arial" w:hAnsi="Arial" w:cs="Arial"/>
                <w:b/>
                <w:bCs/>
                <w:sz w:val="20"/>
                <w:szCs w:val="20"/>
              </w:rPr>
            </w:pPr>
            <w:r>
              <w:rPr>
                <w:rFonts w:ascii="Arial" w:hAnsi="Arial" w:cs="Arial"/>
                <w:b/>
                <w:bCs/>
                <w:sz w:val="20"/>
                <w:szCs w:val="20"/>
              </w:rPr>
              <w:t>Identified eFSM pupils supported through additional reading interventions linked to RADY.</w:t>
            </w:r>
          </w:p>
          <w:p w14:paraId="587D33DD" w14:textId="77777777" w:rsidR="00055703" w:rsidRDefault="00055703" w:rsidP="000A3DB6">
            <w:pPr>
              <w:rPr>
                <w:rFonts w:ascii="Arial" w:hAnsi="Arial" w:cs="Arial"/>
                <w:b/>
                <w:bCs/>
                <w:sz w:val="20"/>
                <w:szCs w:val="20"/>
              </w:rPr>
            </w:pPr>
          </w:p>
          <w:p w14:paraId="2A86E2C8" w14:textId="2984F52F" w:rsidR="00055703" w:rsidRPr="0069011E" w:rsidRDefault="00055703" w:rsidP="000A3DB6">
            <w:pPr>
              <w:rPr>
                <w:rFonts w:ascii="Arial" w:hAnsi="Arial" w:cs="Arial"/>
                <w:sz w:val="20"/>
                <w:szCs w:val="20"/>
              </w:rPr>
            </w:pPr>
            <w:r>
              <w:rPr>
                <w:rFonts w:ascii="Arial" w:hAnsi="Arial" w:cs="Arial"/>
                <w:b/>
                <w:bCs/>
                <w:sz w:val="20"/>
                <w:szCs w:val="20"/>
              </w:rPr>
              <w:t>Mark Kennedy to support learners 1 x afternoon weekly,</w:t>
            </w:r>
          </w:p>
        </w:tc>
        <w:tc>
          <w:tcPr>
            <w:tcW w:w="4710" w:type="dxa"/>
            <w:tcBorders>
              <w:top w:val="single" w:sz="1" w:space="0" w:color="000000"/>
              <w:left w:val="single" w:sz="1" w:space="0" w:color="000000"/>
              <w:bottom w:val="single" w:sz="1" w:space="0" w:color="000000"/>
              <w:right w:val="single" w:sz="1" w:space="0" w:color="000000"/>
            </w:tcBorders>
            <w:noWrap/>
          </w:tcPr>
          <w:p w14:paraId="67923513" w14:textId="4AE061AD" w:rsidR="000C0E06" w:rsidRDefault="00055703" w:rsidP="00055703">
            <w:pPr>
              <w:rPr>
                <w:rFonts w:ascii="Arial" w:hAnsi="Arial" w:cs="Arial"/>
                <w:sz w:val="20"/>
                <w:szCs w:val="20"/>
              </w:rPr>
            </w:pPr>
            <w:r>
              <w:rPr>
                <w:rFonts w:ascii="Arial" w:hAnsi="Arial" w:cs="Arial"/>
                <w:sz w:val="20"/>
                <w:szCs w:val="20"/>
              </w:rPr>
              <w:t>1.</w:t>
            </w:r>
            <w:r w:rsidRPr="00055703">
              <w:rPr>
                <w:rFonts w:ascii="Arial" w:hAnsi="Arial" w:cs="Arial"/>
                <w:sz w:val="20"/>
                <w:szCs w:val="20"/>
              </w:rPr>
              <w:t>MK to meet and l</w:t>
            </w:r>
            <w:r>
              <w:rPr>
                <w:rFonts w:ascii="Arial" w:hAnsi="Arial" w:cs="Arial"/>
                <w:sz w:val="20"/>
                <w:szCs w:val="20"/>
              </w:rPr>
              <w:t xml:space="preserve">iaise </w:t>
            </w:r>
            <w:r w:rsidRPr="00055703">
              <w:rPr>
                <w:rFonts w:ascii="Arial" w:hAnsi="Arial" w:cs="Arial"/>
                <w:sz w:val="20"/>
                <w:szCs w:val="20"/>
              </w:rPr>
              <w:t>with intervention team.</w:t>
            </w:r>
          </w:p>
          <w:p w14:paraId="5E836B9C" w14:textId="77777777" w:rsidR="00055703" w:rsidRPr="00055703" w:rsidRDefault="00055703" w:rsidP="00055703">
            <w:pPr>
              <w:rPr>
                <w:rFonts w:ascii="Arial" w:hAnsi="Arial" w:cs="Arial"/>
                <w:sz w:val="20"/>
                <w:szCs w:val="20"/>
              </w:rPr>
            </w:pPr>
          </w:p>
          <w:p w14:paraId="37A2CAEF" w14:textId="77777777" w:rsidR="00055703" w:rsidRDefault="00055703" w:rsidP="00055703">
            <w:pPr>
              <w:rPr>
                <w:rFonts w:ascii="Arial" w:hAnsi="Arial" w:cs="Arial"/>
                <w:sz w:val="20"/>
                <w:szCs w:val="20"/>
              </w:rPr>
            </w:pPr>
            <w:r>
              <w:rPr>
                <w:rFonts w:ascii="Arial" w:hAnsi="Arial" w:cs="Arial"/>
                <w:sz w:val="20"/>
                <w:szCs w:val="20"/>
              </w:rPr>
              <w:t>2.HT/DHT identify individual efsm pupils from Yr 3,4,5 &amp; 6.</w:t>
            </w:r>
          </w:p>
          <w:p w14:paraId="45CF6C4A" w14:textId="77777777" w:rsidR="00055703" w:rsidRDefault="00055703" w:rsidP="00055703">
            <w:pPr>
              <w:rPr>
                <w:rFonts w:ascii="Arial" w:hAnsi="Arial" w:cs="Arial"/>
                <w:sz w:val="20"/>
                <w:szCs w:val="20"/>
              </w:rPr>
            </w:pPr>
          </w:p>
          <w:p w14:paraId="13B6C9E0" w14:textId="1E4A10D8" w:rsidR="00055703" w:rsidRPr="00055703" w:rsidRDefault="00055703" w:rsidP="00055703">
            <w:pPr>
              <w:rPr>
                <w:rFonts w:ascii="Arial" w:hAnsi="Arial" w:cs="Arial"/>
                <w:sz w:val="20"/>
                <w:szCs w:val="20"/>
              </w:rPr>
            </w:pPr>
            <w:r>
              <w:rPr>
                <w:rFonts w:ascii="Arial" w:hAnsi="Arial" w:cs="Arial"/>
                <w:sz w:val="20"/>
                <w:szCs w:val="20"/>
              </w:rPr>
              <w:t xml:space="preserve">3. GL assessments identify </w:t>
            </w:r>
            <w:r w:rsidR="006409CD">
              <w:rPr>
                <w:rFonts w:ascii="Arial" w:hAnsi="Arial" w:cs="Arial"/>
                <w:sz w:val="20"/>
                <w:szCs w:val="20"/>
              </w:rPr>
              <w:t xml:space="preserve">literacy </w:t>
            </w:r>
            <w:r>
              <w:rPr>
                <w:rFonts w:ascii="Arial" w:hAnsi="Arial" w:cs="Arial"/>
                <w:sz w:val="20"/>
                <w:szCs w:val="20"/>
              </w:rPr>
              <w:t>areas to target</w:t>
            </w:r>
            <w:r w:rsidR="006409CD">
              <w:rPr>
                <w:rFonts w:ascii="Arial" w:hAnsi="Arial" w:cs="Arial"/>
                <w:sz w:val="20"/>
                <w:szCs w:val="20"/>
              </w:rPr>
              <w:t>.</w:t>
            </w:r>
          </w:p>
        </w:tc>
        <w:tc>
          <w:tcPr>
            <w:tcW w:w="2542" w:type="dxa"/>
            <w:tcBorders>
              <w:top w:val="single" w:sz="1" w:space="0" w:color="000000"/>
              <w:left w:val="single" w:sz="1" w:space="0" w:color="000000"/>
              <w:bottom w:val="single" w:sz="1" w:space="0" w:color="000000"/>
              <w:right w:val="single" w:sz="1" w:space="0" w:color="000000"/>
            </w:tcBorders>
            <w:noWrap/>
          </w:tcPr>
          <w:p w14:paraId="33914739" w14:textId="77777777" w:rsidR="000C0E06" w:rsidRDefault="000C0E06" w:rsidP="00055703">
            <w:pPr>
              <w:rPr>
                <w:rFonts w:ascii="Arial" w:hAnsi="Arial" w:cs="Arial"/>
                <w:sz w:val="20"/>
                <w:szCs w:val="20"/>
              </w:rPr>
            </w:pPr>
            <w:r w:rsidRPr="0069011E">
              <w:rPr>
                <w:rFonts w:ascii="Arial" w:hAnsi="Arial" w:cs="Arial"/>
                <w:sz w:val="20"/>
                <w:szCs w:val="20"/>
              </w:rPr>
              <w:t xml:space="preserve">- Increased practical skills and confidence in </w:t>
            </w:r>
            <w:r w:rsidR="00055703">
              <w:rPr>
                <w:rFonts w:ascii="Arial" w:hAnsi="Arial" w:cs="Arial"/>
                <w:sz w:val="20"/>
                <w:szCs w:val="20"/>
              </w:rPr>
              <w:t>literacy skills.</w:t>
            </w:r>
          </w:p>
          <w:p w14:paraId="5696DB64" w14:textId="77777777" w:rsidR="00055703" w:rsidRDefault="00055703" w:rsidP="00055703">
            <w:pPr>
              <w:rPr>
                <w:rFonts w:ascii="Arial" w:hAnsi="Arial" w:cs="Arial"/>
                <w:sz w:val="20"/>
                <w:szCs w:val="20"/>
              </w:rPr>
            </w:pPr>
          </w:p>
          <w:p w14:paraId="252FA8FA" w14:textId="77777777" w:rsidR="00055703" w:rsidRDefault="00055703" w:rsidP="00055703">
            <w:pPr>
              <w:rPr>
                <w:rFonts w:ascii="Arial" w:hAnsi="Arial" w:cs="Arial"/>
                <w:sz w:val="20"/>
                <w:szCs w:val="20"/>
              </w:rPr>
            </w:pPr>
            <w:r>
              <w:rPr>
                <w:rFonts w:ascii="Arial" w:hAnsi="Arial" w:cs="Arial"/>
                <w:sz w:val="20"/>
                <w:szCs w:val="20"/>
              </w:rPr>
              <w:t xml:space="preserve">- Graduated shift in GL assessment scores and pupil confidence. </w:t>
            </w:r>
          </w:p>
          <w:p w14:paraId="2964CF3F" w14:textId="77777777" w:rsidR="00055703" w:rsidRDefault="00055703" w:rsidP="00055703">
            <w:pPr>
              <w:rPr>
                <w:rFonts w:ascii="Arial" w:hAnsi="Arial" w:cs="Arial"/>
                <w:sz w:val="20"/>
                <w:szCs w:val="20"/>
              </w:rPr>
            </w:pPr>
          </w:p>
          <w:p w14:paraId="666B5AEF" w14:textId="4A514D65" w:rsidR="00055703" w:rsidRPr="0069011E" w:rsidRDefault="00055703" w:rsidP="00055703">
            <w:pPr>
              <w:rPr>
                <w:rFonts w:ascii="Arial" w:hAnsi="Arial" w:cs="Arial"/>
                <w:sz w:val="20"/>
                <w:szCs w:val="20"/>
              </w:rPr>
            </w:pPr>
            <w:r>
              <w:rPr>
                <w:rFonts w:ascii="Arial" w:hAnsi="Arial" w:cs="Arial"/>
                <w:sz w:val="20"/>
                <w:szCs w:val="20"/>
              </w:rPr>
              <w:t xml:space="preserve">- Increased enjoyment of literacy. </w:t>
            </w:r>
          </w:p>
        </w:tc>
        <w:tc>
          <w:tcPr>
            <w:tcW w:w="2127" w:type="dxa"/>
            <w:tcBorders>
              <w:top w:val="single" w:sz="1" w:space="0" w:color="000000"/>
              <w:left w:val="single" w:sz="1" w:space="0" w:color="000000"/>
              <w:bottom w:val="single" w:sz="1" w:space="0" w:color="000000"/>
              <w:right w:val="single" w:sz="1" w:space="0" w:color="000000"/>
            </w:tcBorders>
            <w:noWrap/>
          </w:tcPr>
          <w:p w14:paraId="4BF9FEB4" w14:textId="229CF17F" w:rsidR="00055703" w:rsidRDefault="000C0E06" w:rsidP="000A3DB6">
            <w:pPr>
              <w:rPr>
                <w:rFonts w:ascii="Arial" w:hAnsi="Arial" w:cs="Arial"/>
                <w:sz w:val="20"/>
                <w:szCs w:val="20"/>
              </w:rPr>
            </w:pPr>
            <w:r w:rsidRPr="0069011E">
              <w:rPr>
                <w:rFonts w:ascii="Arial" w:hAnsi="Arial" w:cs="Arial"/>
                <w:sz w:val="20"/>
                <w:szCs w:val="20"/>
              </w:rPr>
              <w:t>- Pre- and post-intervention assessment</w:t>
            </w:r>
            <w:r w:rsidR="00055703">
              <w:rPr>
                <w:rFonts w:ascii="Arial" w:hAnsi="Arial" w:cs="Arial"/>
                <w:sz w:val="20"/>
                <w:szCs w:val="20"/>
              </w:rPr>
              <w:t>s – GL assessment/teacher observation.</w:t>
            </w:r>
          </w:p>
          <w:p w14:paraId="3F8C6462" w14:textId="0C73A7D3" w:rsidR="000C0E06" w:rsidRPr="0069011E" w:rsidRDefault="000C0E06" w:rsidP="000A3DB6">
            <w:pPr>
              <w:rPr>
                <w:rFonts w:ascii="Arial" w:hAnsi="Arial" w:cs="Arial"/>
                <w:sz w:val="20"/>
                <w:szCs w:val="20"/>
              </w:rPr>
            </w:pPr>
            <w:r w:rsidRPr="0069011E">
              <w:rPr>
                <w:rFonts w:ascii="Arial" w:hAnsi="Arial" w:cs="Arial"/>
                <w:sz w:val="20"/>
                <w:szCs w:val="20"/>
              </w:rPr>
              <w:br/>
              <w:t>- Teacher, pupil, and parent feedback sessions.</w:t>
            </w:r>
          </w:p>
        </w:tc>
        <w:tc>
          <w:tcPr>
            <w:tcW w:w="1134" w:type="dxa"/>
            <w:tcBorders>
              <w:top w:val="single" w:sz="1" w:space="0" w:color="000000"/>
              <w:left w:val="single" w:sz="1" w:space="0" w:color="000000"/>
              <w:bottom w:val="single" w:sz="1" w:space="0" w:color="000000"/>
              <w:right w:val="single" w:sz="1" w:space="0" w:color="000000"/>
            </w:tcBorders>
            <w:noWrap/>
          </w:tcPr>
          <w:p w14:paraId="07F3CA1D" w14:textId="22E2B856" w:rsidR="000C0E06" w:rsidRPr="0069011E" w:rsidRDefault="00055703" w:rsidP="000A3DB6">
            <w:pPr>
              <w:rPr>
                <w:rFonts w:ascii="Arial" w:hAnsi="Arial" w:cs="Arial"/>
                <w:sz w:val="20"/>
                <w:szCs w:val="20"/>
              </w:rPr>
            </w:pPr>
            <w:r>
              <w:rPr>
                <w:rFonts w:ascii="Arial" w:hAnsi="Arial" w:cs="Arial"/>
                <w:sz w:val="20"/>
                <w:szCs w:val="20"/>
              </w:rPr>
              <w:t>HT/DHT/MK</w:t>
            </w:r>
          </w:p>
        </w:tc>
        <w:tc>
          <w:tcPr>
            <w:tcW w:w="888" w:type="dxa"/>
            <w:tcBorders>
              <w:top w:val="single" w:sz="1" w:space="0" w:color="000000"/>
              <w:left w:val="single" w:sz="1" w:space="0" w:color="000000"/>
              <w:bottom w:val="single" w:sz="1" w:space="0" w:color="000000"/>
              <w:right w:val="single" w:sz="1" w:space="0" w:color="000000"/>
            </w:tcBorders>
            <w:noWrap/>
          </w:tcPr>
          <w:p w14:paraId="04BF108F" w14:textId="77777777" w:rsidR="000C0E06" w:rsidRDefault="00055703" w:rsidP="000A3DB6">
            <w:pPr>
              <w:rPr>
                <w:rFonts w:ascii="Arial" w:hAnsi="Arial" w:cs="Arial"/>
                <w:sz w:val="20"/>
                <w:szCs w:val="20"/>
              </w:rPr>
            </w:pPr>
            <w:r>
              <w:rPr>
                <w:rFonts w:ascii="Arial" w:hAnsi="Arial" w:cs="Arial"/>
                <w:sz w:val="20"/>
                <w:szCs w:val="20"/>
              </w:rPr>
              <w:t>Autumn term</w:t>
            </w:r>
            <w:r w:rsidR="000C0E06" w:rsidRPr="0069011E">
              <w:rPr>
                <w:rFonts w:ascii="Arial" w:hAnsi="Arial" w:cs="Arial"/>
                <w:sz w:val="20"/>
                <w:szCs w:val="20"/>
              </w:rPr>
              <w:t xml:space="preserve"> </w:t>
            </w:r>
            <w:r>
              <w:rPr>
                <w:rFonts w:ascii="Arial" w:hAnsi="Arial" w:cs="Arial"/>
                <w:sz w:val="20"/>
                <w:szCs w:val="20"/>
              </w:rPr>
              <w:t>2024</w:t>
            </w:r>
          </w:p>
          <w:p w14:paraId="3FB87A38" w14:textId="77777777" w:rsidR="00055703" w:rsidRDefault="00055703" w:rsidP="000A3DB6">
            <w:pPr>
              <w:rPr>
                <w:rFonts w:ascii="Arial" w:hAnsi="Arial" w:cs="Arial"/>
                <w:sz w:val="20"/>
                <w:szCs w:val="20"/>
              </w:rPr>
            </w:pPr>
          </w:p>
          <w:p w14:paraId="2E9D6B17" w14:textId="11FB31CE" w:rsidR="00055703" w:rsidRPr="0069011E" w:rsidRDefault="00055703" w:rsidP="000A3DB6">
            <w:pPr>
              <w:rPr>
                <w:rFonts w:ascii="Arial" w:hAnsi="Arial" w:cs="Arial"/>
                <w:sz w:val="20"/>
                <w:szCs w:val="20"/>
              </w:rPr>
            </w:pPr>
            <w:r>
              <w:rPr>
                <w:rFonts w:ascii="Arial" w:hAnsi="Arial" w:cs="Arial"/>
                <w:sz w:val="20"/>
                <w:szCs w:val="20"/>
              </w:rPr>
              <w:t>Spring term 2025</w:t>
            </w:r>
          </w:p>
        </w:tc>
        <w:tc>
          <w:tcPr>
            <w:tcW w:w="2176" w:type="dxa"/>
            <w:tcBorders>
              <w:top w:val="single" w:sz="1" w:space="0" w:color="000000"/>
              <w:left w:val="single" w:sz="1" w:space="0" w:color="000000"/>
              <w:bottom w:val="single" w:sz="1" w:space="0" w:color="000000"/>
              <w:right w:val="single" w:sz="1" w:space="0" w:color="000000"/>
            </w:tcBorders>
            <w:noWrap/>
          </w:tcPr>
          <w:p w14:paraId="68221FCE" w14:textId="66BAAE59" w:rsidR="000C0E06" w:rsidRPr="0069011E" w:rsidRDefault="00055703" w:rsidP="000A3DB6">
            <w:pPr>
              <w:rPr>
                <w:rFonts w:ascii="Arial" w:hAnsi="Arial" w:cs="Arial"/>
                <w:sz w:val="20"/>
                <w:szCs w:val="20"/>
              </w:rPr>
            </w:pPr>
            <w:r>
              <w:rPr>
                <w:rFonts w:ascii="Arial" w:hAnsi="Arial" w:cs="Arial"/>
                <w:sz w:val="20"/>
                <w:szCs w:val="20"/>
              </w:rPr>
              <w:t>MK time supported by Whitmore High – ½ day weekly.</w:t>
            </w:r>
          </w:p>
        </w:tc>
      </w:tr>
    </w:tbl>
    <w:p w14:paraId="0D0B81C1" w14:textId="77777777" w:rsidR="000C0E06" w:rsidRPr="000C0E06" w:rsidRDefault="000C0E06" w:rsidP="000C0E06">
      <w:pPr>
        <w:rPr>
          <w:rFonts w:ascii="Arial" w:hAnsi="Arial" w:cs="Arial"/>
          <w:sz w:val="20"/>
          <w:szCs w:val="20"/>
        </w:rPr>
      </w:pPr>
    </w:p>
    <w:p w14:paraId="25C10CC0" w14:textId="77777777" w:rsidR="000C0E06" w:rsidRPr="000C0E06" w:rsidRDefault="000C0E06" w:rsidP="00A67340">
      <w:pPr>
        <w:rPr>
          <w:rFonts w:ascii="Arial" w:eastAsia="Arial" w:hAnsi="Arial" w:cs="Arial"/>
          <w:sz w:val="20"/>
          <w:szCs w:val="20"/>
        </w:rPr>
      </w:pPr>
    </w:p>
    <w:p w14:paraId="40E6B418" w14:textId="77777777" w:rsidR="000C0E06" w:rsidRPr="000C0E06" w:rsidRDefault="000C0E06" w:rsidP="00A67340">
      <w:pPr>
        <w:rPr>
          <w:rFonts w:ascii="Arial" w:eastAsia="Arial" w:hAnsi="Arial" w:cs="Arial"/>
          <w:sz w:val="20"/>
          <w:szCs w:val="20"/>
        </w:rPr>
      </w:pPr>
    </w:p>
    <w:p w14:paraId="75037E23" w14:textId="77777777" w:rsidR="000C0E06" w:rsidRPr="000C0E06" w:rsidRDefault="000C0E06" w:rsidP="00A67340">
      <w:pPr>
        <w:rPr>
          <w:rFonts w:ascii="Arial" w:eastAsia="Arial" w:hAnsi="Arial" w:cs="Arial"/>
          <w:sz w:val="20"/>
          <w:szCs w:val="20"/>
        </w:rPr>
      </w:pPr>
    </w:p>
    <w:p w14:paraId="186FE3A9" w14:textId="77777777" w:rsidR="000C0E06" w:rsidRPr="000C0E06" w:rsidRDefault="000C0E06" w:rsidP="00A67340">
      <w:pPr>
        <w:rPr>
          <w:rFonts w:ascii="Arial" w:eastAsia="Arial" w:hAnsi="Arial" w:cs="Arial"/>
          <w:sz w:val="20"/>
          <w:szCs w:val="20"/>
        </w:rPr>
      </w:pPr>
    </w:p>
    <w:p w14:paraId="246BFEF9" w14:textId="77777777" w:rsidR="009059CD" w:rsidRPr="000C0E06" w:rsidRDefault="009059CD" w:rsidP="009059CD">
      <w:pPr>
        <w:rPr>
          <w:rFonts w:ascii="Arial" w:hAnsi="Arial" w:cs="Arial"/>
          <w:sz w:val="20"/>
          <w:szCs w:val="20"/>
        </w:rPr>
      </w:pPr>
    </w:p>
    <w:sectPr w:rsidR="009059CD" w:rsidRPr="000C0E06" w:rsidSect="009F484C">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13B91" w14:textId="77777777" w:rsidR="00491E96" w:rsidRDefault="00491E96" w:rsidP="00F3046B">
      <w:r>
        <w:separator/>
      </w:r>
    </w:p>
  </w:endnote>
  <w:endnote w:type="continuationSeparator" w:id="0">
    <w:p w14:paraId="6EA4F2E5" w14:textId="77777777" w:rsidR="00491E96" w:rsidRDefault="00491E96" w:rsidP="00F3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02138" w14:textId="77777777" w:rsidR="00F3046B" w:rsidRDefault="00F30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932814"/>
      <w:docPartObj>
        <w:docPartGallery w:val="Page Numbers (Bottom of Page)"/>
        <w:docPartUnique/>
      </w:docPartObj>
    </w:sdtPr>
    <w:sdtEndPr>
      <w:rPr>
        <w:noProof/>
      </w:rPr>
    </w:sdtEndPr>
    <w:sdtContent>
      <w:p w14:paraId="4587B3FE" w14:textId="382C20F3" w:rsidR="00F3046B" w:rsidRDefault="00F304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D00B60" w14:textId="77777777" w:rsidR="00F3046B" w:rsidRDefault="00F30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DAD8C" w14:textId="77777777" w:rsidR="00F3046B" w:rsidRDefault="00F30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D0FCF" w14:textId="77777777" w:rsidR="00491E96" w:rsidRDefault="00491E96" w:rsidP="00F3046B">
      <w:r>
        <w:separator/>
      </w:r>
    </w:p>
  </w:footnote>
  <w:footnote w:type="continuationSeparator" w:id="0">
    <w:p w14:paraId="49CCF4DB" w14:textId="77777777" w:rsidR="00491E96" w:rsidRDefault="00491E96" w:rsidP="00F30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2E346" w14:textId="77777777" w:rsidR="00F3046B" w:rsidRDefault="00F30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D04F2" w14:textId="77777777" w:rsidR="00F3046B" w:rsidRDefault="00F304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F7C3" w14:textId="77777777" w:rsidR="00F3046B" w:rsidRDefault="00F30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C4644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426B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0E06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C8BF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1E5C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CEF0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FAE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6A7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D816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3468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542C4"/>
    <w:multiLevelType w:val="hybridMultilevel"/>
    <w:tmpl w:val="C40ED95C"/>
    <w:lvl w:ilvl="0" w:tplc="ADC28EC8">
      <w:start w:val="8"/>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EA2C0D"/>
    <w:multiLevelType w:val="hybridMultilevel"/>
    <w:tmpl w:val="31F04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24B6FB"/>
    <w:multiLevelType w:val="hybridMultilevel"/>
    <w:tmpl w:val="FFFFFFFF"/>
    <w:lvl w:ilvl="0" w:tplc="42621856">
      <w:start w:val="1"/>
      <w:numFmt w:val="bullet"/>
      <w:lvlText w:val="·"/>
      <w:lvlJc w:val="left"/>
      <w:pPr>
        <w:ind w:left="720" w:hanging="360"/>
      </w:pPr>
      <w:rPr>
        <w:rFonts w:ascii="Symbol" w:hAnsi="Symbol" w:hint="default"/>
      </w:rPr>
    </w:lvl>
    <w:lvl w:ilvl="1" w:tplc="EC0C4FFE">
      <w:start w:val="1"/>
      <w:numFmt w:val="bullet"/>
      <w:lvlText w:val="o"/>
      <w:lvlJc w:val="left"/>
      <w:pPr>
        <w:ind w:left="1440" w:hanging="360"/>
      </w:pPr>
      <w:rPr>
        <w:rFonts w:ascii="Courier New" w:hAnsi="Courier New" w:hint="default"/>
      </w:rPr>
    </w:lvl>
    <w:lvl w:ilvl="2" w:tplc="2A3E1302">
      <w:start w:val="1"/>
      <w:numFmt w:val="bullet"/>
      <w:lvlText w:val=""/>
      <w:lvlJc w:val="left"/>
      <w:pPr>
        <w:ind w:left="2160" w:hanging="360"/>
      </w:pPr>
      <w:rPr>
        <w:rFonts w:ascii="Wingdings" w:hAnsi="Wingdings" w:hint="default"/>
      </w:rPr>
    </w:lvl>
    <w:lvl w:ilvl="3" w:tplc="79785646">
      <w:start w:val="1"/>
      <w:numFmt w:val="bullet"/>
      <w:lvlText w:val=""/>
      <w:lvlJc w:val="left"/>
      <w:pPr>
        <w:ind w:left="2880" w:hanging="360"/>
      </w:pPr>
      <w:rPr>
        <w:rFonts w:ascii="Symbol" w:hAnsi="Symbol" w:hint="default"/>
      </w:rPr>
    </w:lvl>
    <w:lvl w:ilvl="4" w:tplc="0C6020E4">
      <w:start w:val="1"/>
      <w:numFmt w:val="bullet"/>
      <w:lvlText w:val="o"/>
      <w:lvlJc w:val="left"/>
      <w:pPr>
        <w:ind w:left="3600" w:hanging="360"/>
      </w:pPr>
      <w:rPr>
        <w:rFonts w:ascii="Courier New" w:hAnsi="Courier New" w:hint="default"/>
      </w:rPr>
    </w:lvl>
    <w:lvl w:ilvl="5" w:tplc="55B437B4">
      <w:start w:val="1"/>
      <w:numFmt w:val="bullet"/>
      <w:lvlText w:val=""/>
      <w:lvlJc w:val="left"/>
      <w:pPr>
        <w:ind w:left="4320" w:hanging="360"/>
      </w:pPr>
      <w:rPr>
        <w:rFonts w:ascii="Wingdings" w:hAnsi="Wingdings" w:hint="default"/>
      </w:rPr>
    </w:lvl>
    <w:lvl w:ilvl="6" w:tplc="609E1032">
      <w:start w:val="1"/>
      <w:numFmt w:val="bullet"/>
      <w:lvlText w:val=""/>
      <w:lvlJc w:val="left"/>
      <w:pPr>
        <w:ind w:left="5040" w:hanging="360"/>
      </w:pPr>
      <w:rPr>
        <w:rFonts w:ascii="Symbol" w:hAnsi="Symbol" w:hint="default"/>
      </w:rPr>
    </w:lvl>
    <w:lvl w:ilvl="7" w:tplc="B9580A22">
      <w:start w:val="1"/>
      <w:numFmt w:val="bullet"/>
      <w:lvlText w:val="o"/>
      <w:lvlJc w:val="left"/>
      <w:pPr>
        <w:ind w:left="5760" w:hanging="360"/>
      </w:pPr>
      <w:rPr>
        <w:rFonts w:ascii="Courier New" w:hAnsi="Courier New" w:hint="default"/>
      </w:rPr>
    </w:lvl>
    <w:lvl w:ilvl="8" w:tplc="39806D9E">
      <w:start w:val="1"/>
      <w:numFmt w:val="bullet"/>
      <w:lvlText w:val=""/>
      <w:lvlJc w:val="left"/>
      <w:pPr>
        <w:ind w:left="6480" w:hanging="360"/>
      </w:pPr>
      <w:rPr>
        <w:rFonts w:ascii="Wingdings" w:hAnsi="Wingdings" w:hint="default"/>
      </w:rPr>
    </w:lvl>
  </w:abstractNum>
  <w:abstractNum w:abstractNumId="13" w15:restartNumberingAfterBreak="0">
    <w:nsid w:val="1E1B2F02"/>
    <w:multiLevelType w:val="hybridMultilevel"/>
    <w:tmpl w:val="1B280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9B787B"/>
    <w:multiLevelType w:val="hybridMultilevel"/>
    <w:tmpl w:val="DF709124"/>
    <w:lvl w:ilvl="0" w:tplc="67F0FE14">
      <w:start w:val="18"/>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15:restartNumberingAfterBreak="0">
    <w:nsid w:val="27DC5EF1"/>
    <w:multiLevelType w:val="hybridMultilevel"/>
    <w:tmpl w:val="F8D83AC4"/>
    <w:lvl w:ilvl="0" w:tplc="ADC28EC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A36B6"/>
    <w:multiLevelType w:val="hybridMultilevel"/>
    <w:tmpl w:val="7ADE1A4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F719C5"/>
    <w:multiLevelType w:val="hybridMultilevel"/>
    <w:tmpl w:val="FD7E8DF8"/>
    <w:lvl w:ilvl="0" w:tplc="E2B277F2">
      <w:start w:val="18"/>
      <w:numFmt w:val="bullet"/>
      <w:lvlText w:val="-"/>
      <w:lvlJc w:val="left"/>
      <w:pPr>
        <w:ind w:left="720" w:hanging="360"/>
      </w:pPr>
      <w:rPr>
        <w:rFonts w:ascii="Arial" w:eastAsia="Arial" w:hAnsi="Arial" w:cs="Arial" w:hint="default"/>
        <w:color w:val="0D0D0D" w:themeColor="text1" w:themeTint="F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CE5AA5"/>
    <w:multiLevelType w:val="hybridMultilevel"/>
    <w:tmpl w:val="665A0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86433E"/>
    <w:multiLevelType w:val="hybridMultilevel"/>
    <w:tmpl w:val="90103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3030A3"/>
    <w:multiLevelType w:val="hybridMultilevel"/>
    <w:tmpl w:val="5A664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1A1EE7"/>
    <w:multiLevelType w:val="hybridMultilevel"/>
    <w:tmpl w:val="1EA88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FC0B5F"/>
    <w:multiLevelType w:val="hybridMultilevel"/>
    <w:tmpl w:val="E320F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B2631B"/>
    <w:multiLevelType w:val="hybridMultilevel"/>
    <w:tmpl w:val="AEF0D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175AB4"/>
    <w:multiLevelType w:val="hybridMultilevel"/>
    <w:tmpl w:val="CC403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30428677">
    <w:abstractNumId w:val="12"/>
  </w:num>
  <w:num w:numId="2" w16cid:durableId="872688097">
    <w:abstractNumId w:val="9"/>
  </w:num>
  <w:num w:numId="3" w16cid:durableId="1516571752">
    <w:abstractNumId w:val="7"/>
  </w:num>
  <w:num w:numId="4" w16cid:durableId="1198008993">
    <w:abstractNumId w:val="6"/>
  </w:num>
  <w:num w:numId="5" w16cid:durableId="1272856326">
    <w:abstractNumId w:val="5"/>
  </w:num>
  <w:num w:numId="6" w16cid:durableId="994799276">
    <w:abstractNumId w:val="4"/>
  </w:num>
  <w:num w:numId="7" w16cid:durableId="2010253937">
    <w:abstractNumId w:val="8"/>
  </w:num>
  <w:num w:numId="8" w16cid:durableId="838615729">
    <w:abstractNumId w:val="3"/>
  </w:num>
  <w:num w:numId="9" w16cid:durableId="1279218393">
    <w:abstractNumId w:val="2"/>
  </w:num>
  <w:num w:numId="10" w16cid:durableId="956330747">
    <w:abstractNumId w:val="1"/>
  </w:num>
  <w:num w:numId="11" w16cid:durableId="1331561489">
    <w:abstractNumId w:val="0"/>
  </w:num>
  <w:num w:numId="12" w16cid:durableId="453524026">
    <w:abstractNumId w:val="9"/>
  </w:num>
  <w:num w:numId="13" w16cid:durableId="140198905">
    <w:abstractNumId w:val="7"/>
  </w:num>
  <w:num w:numId="14" w16cid:durableId="967474032">
    <w:abstractNumId w:val="6"/>
  </w:num>
  <w:num w:numId="15" w16cid:durableId="1229070581">
    <w:abstractNumId w:val="5"/>
  </w:num>
  <w:num w:numId="16" w16cid:durableId="941766373">
    <w:abstractNumId w:val="4"/>
  </w:num>
  <w:num w:numId="17" w16cid:durableId="505826119">
    <w:abstractNumId w:val="8"/>
  </w:num>
  <w:num w:numId="18" w16cid:durableId="1512333776">
    <w:abstractNumId w:val="3"/>
  </w:num>
  <w:num w:numId="19" w16cid:durableId="39787448">
    <w:abstractNumId w:val="2"/>
  </w:num>
  <w:num w:numId="20" w16cid:durableId="1535076473">
    <w:abstractNumId w:val="1"/>
  </w:num>
  <w:num w:numId="21" w16cid:durableId="1504004440">
    <w:abstractNumId w:val="0"/>
  </w:num>
  <w:num w:numId="22" w16cid:durableId="430511653">
    <w:abstractNumId w:val="14"/>
  </w:num>
  <w:num w:numId="23" w16cid:durableId="328018462">
    <w:abstractNumId w:val="24"/>
  </w:num>
  <w:num w:numId="24" w16cid:durableId="1178814878">
    <w:abstractNumId w:val="17"/>
  </w:num>
  <w:num w:numId="25" w16cid:durableId="279536923">
    <w:abstractNumId w:val="13"/>
  </w:num>
  <w:num w:numId="26" w16cid:durableId="75442472">
    <w:abstractNumId w:val="18"/>
  </w:num>
  <w:num w:numId="27" w16cid:durableId="393430116">
    <w:abstractNumId w:val="22"/>
  </w:num>
  <w:num w:numId="28" w16cid:durableId="1202018771">
    <w:abstractNumId w:val="20"/>
  </w:num>
  <w:num w:numId="29" w16cid:durableId="1216623697">
    <w:abstractNumId w:val="15"/>
  </w:num>
  <w:num w:numId="30" w16cid:durableId="18624293">
    <w:abstractNumId w:val="23"/>
  </w:num>
  <w:num w:numId="31" w16cid:durableId="1877698208">
    <w:abstractNumId w:val="19"/>
  </w:num>
  <w:num w:numId="32" w16cid:durableId="202328257">
    <w:abstractNumId w:val="10"/>
  </w:num>
  <w:num w:numId="33" w16cid:durableId="408430088">
    <w:abstractNumId w:val="16"/>
  </w:num>
  <w:num w:numId="34" w16cid:durableId="1824153452">
    <w:abstractNumId w:val="21"/>
  </w:num>
  <w:num w:numId="35" w16cid:durableId="6334136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40"/>
    <w:rsid w:val="00012767"/>
    <w:rsid w:val="00055703"/>
    <w:rsid w:val="000A27D4"/>
    <w:rsid w:val="000C0E06"/>
    <w:rsid w:val="001149AC"/>
    <w:rsid w:val="00117253"/>
    <w:rsid w:val="001249E0"/>
    <w:rsid w:val="00181591"/>
    <w:rsid w:val="001F5F77"/>
    <w:rsid w:val="00220190"/>
    <w:rsid w:val="0024037F"/>
    <w:rsid w:val="00294485"/>
    <w:rsid w:val="00295632"/>
    <w:rsid w:val="002A7121"/>
    <w:rsid w:val="002B778A"/>
    <w:rsid w:val="002E2163"/>
    <w:rsid w:val="002E7838"/>
    <w:rsid w:val="003610BA"/>
    <w:rsid w:val="003B42CD"/>
    <w:rsid w:val="003C090C"/>
    <w:rsid w:val="00404DAC"/>
    <w:rsid w:val="0045402A"/>
    <w:rsid w:val="00486955"/>
    <w:rsid w:val="00491E96"/>
    <w:rsid w:val="004F3B59"/>
    <w:rsid w:val="005017B3"/>
    <w:rsid w:val="00540BC1"/>
    <w:rsid w:val="00556846"/>
    <w:rsid w:val="00580B1D"/>
    <w:rsid w:val="005916B0"/>
    <w:rsid w:val="005B6ED2"/>
    <w:rsid w:val="005E2A06"/>
    <w:rsid w:val="005F4828"/>
    <w:rsid w:val="006354F5"/>
    <w:rsid w:val="006409CD"/>
    <w:rsid w:val="00656907"/>
    <w:rsid w:val="0069011E"/>
    <w:rsid w:val="00692B9C"/>
    <w:rsid w:val="006E30CA"/>
    <w:rsid w:val="006F4731"/>
    <w:rsid w:val="006F598B"/>
    <w:rsid w:val="00701DD2"/>
    <w:rsid w:val="00787F85"/>
    <w:rsid w:val="007E26DC"/>
    <w:rsid w:val="007F2C47"/>
    <w:rsid w:val="00865457"/>
    <w:rsid w:val="00875474"/>
    <w:rsid w:val="008960F2"/>
    <w:rsid w:val="009059CD"/>
    <w:rsid w:val="00910216"/>
    <w:rsid w:val="009154F1"/>
    <w:rsid w:val="00934A11"/>
    <w:rsid w:val="009A2A3C"/>
    <w:rsid w:val="009C56C7"/>
    <w:rsid w:val="009F484C"/>
    <w:rsid w:val="00A67340"/>
    <w:rsid w:val="00AC0EE6"/>
    <w:rsid w:val="00AD00AE"/>
    <w:rsid w:val="00B00C82"/>
    <w:rsid w:val="00B66E8B"/>
    <w:rsid w:val="00C20AB4"/>
    <w:rsid w:val="00CB6367"/>
    <w:rsid w:val="00CD10FF"/>
    <w:rsid w:val="00D06BB7"/>
    <w:rsid w:val="00D34861"/>
    <w:rsid w:val="00D81D81"/>
    <w:rsid w:val="00DA7D20"/>
    <w:rsid w:val="00DF1E30"/>
    <w:rsid w:val="00E11131"/>
    <w:rsid w:val="00E653CD"/>
    <w:rsid w:val="00ED6EFA"/>
    <w:rsid w:val="00EF6A05"/>
    <w:rsid w:val="00F15BBA"/>
    <w:rsid w:val="00F174A6"/>
    <w:rsid w:val="00F3046B"/>
    <w:rsid w:val="00F30481"/>
    <w:rsid w:val="00F67EE3"/>
    <w:rsid w:val="00F83431"/>
    <w:rsid w:val="00F87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88F4"/>
  <w15:chartTrackingRefBased/>
  <w15:docId w15:val="{5AD74510-C2B4-45E2-85DE-AE697F3C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9A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Heading2"/>
    <w:next w:val="Normal"/>
    <w:link w:val="Heading1Char"/>
    <w:uiPriority w:val="9"/>
    <w:qFormat/>
    <w:rsid w:val="006E30CA"/>
    <w:pPr>
      <w:outlineLvl w:val="0"/>
    </w:pPr>
    <w:rPr>
      <w:sz w:val="36"/>
    </w:rPr>
  </w:style>
  <w:style w:type="paragraph" w:styleId="Heading2">
    <w:name w:val="heading 2"/>
    <w:basedOn w:val="Heading3"/>
    <w:next w:val="Normal"/>
    <w:link w:val="Heading2Char"/>
    <w:uiPriority w:val="9"/>
    <w:unhideWhenUsed/>
    <w:qFormat/>
    <w:rsid w:val="00CD10FF"/>
    <w:pPr>
      <w:outlineLvl w:val="1"/>
    </w:pPr>
    <w:rPr>
      <w:sz w:val="27"/>
    </w:rPr>
  </w:style>
  <w:style w:type="paragraph" w:styleId="Heading3">
    <w:name w:val="heading 3"/>
    <w:basedOn w:val="Heading4"/>
    <w:next w:val="Normal"/>
    <w:link w:val="Heading3Char"/>
    <w:uiPriority w:val="9"/>
    <w:unhideWhenUsed/>
    <w:qFormat/>
    <w:rsid w:val="006E30CA"/>
    <w:pPr>
      <w:outlineLvl w:val="2"/>
    </w:pPr>
  </w:style>
  <w:style w:type="paragraph" w:styleId="Heading4">
    <w:name w:val="heading 4"/>
    <w:basedOn w:val="Normal"/>
    <w:next w:val="Normal"/>
    <w:link w:val="Heading4Char"/>
    <w:uiPriority w:val="9"/>
    <w:unhideWhenUsed/>
    <w:qFormat/>
    <w:rsid w:val="00A67340"/>
    <w:pPr>
      <w:keepNext/>
      <w:keepLines/>
      <w:spacing w:before="40"/>
      <w:outlineLvl w:val="3"/>
    </w:pPr>
    <w:rPr>
      <w:rFonts w:ascii="Arial" w:eastAsiaTheme="majorEastAsia" w:hAnsi="Arial" w:cstheme="majorBidi"/>
      <w:b/>
      <w:iCs/>
    </w:rPr>
  </w:style>
  <w:style w:type="paragraph" w:styleId="Heading5">
    <w:name w:val="heading 5"/>
    <w:basedOn w:val="Normal"/>
    <w:next w:val="Normal"/>
    <w:link w:val="Heading5Char"/>
    <w:uiPriority w:val="9"/>
    <w:unhideWhenUsed/>
    <w:qFormat/>
    <w:rsid w:val="00A67340"/>
    <w:pPr>
      <w:keepNext/>
      <w:keepLines/>
      <w:spacing w:before="40"/>
      <w:outlineLvl w:val="4"/>
    </w:pPr>
    <w:rPr>
      <w:rFonts w:ascii="Arial" w:eastAsiaTheme="majorEastAsia" w:hAnsi="Arial" w:cstheme="majorBid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10FF"/>
    <w:rPr>
      <w:rFonts w:ascii="Arial" w:eastAsiaTheme="majorEastAsia" w:hAnsi="Arial" w:cstheme="majorBidi"/>
      <w:b/>
      <w:iCs/>
      <w:sz w:val="27"/>
    </w:rPr>
  </w:style>
  <w:style w:type="character" w:customStyle="1" w:styleId="Heading3Char">
    <w:name w:val="Heading 3 Char"/>
    <w:basedOn w:val="DefaultParagraphFont"/>
    <w:link w:val="Heading3"/>
    <w:uiPriority w:val="9"/>
    <w:rsid w:val="006E30CA"/>
    <w:rPr>
      <w:rFonts w:ascii="Arial" w:eastAsiaTheme="majorEastAsia" w:hAnsi="Arial" w:cstheme="majorBidi"/>
      <w:b/>
      <w:iCs/>
      <w:sz w:val="24"/>
    </w:rPr>
  </w:style>
  <w:style w:type="character" w:styleId="CommentReference">
    <w:name w:val="annotation reference"/>
    <w:basedOn w:val="DefaultParagraphFont"/>
    <w:uiPriority w:val="99"/>
    <w:semiHidden/>
    <w:unhideWhenUsed/>
    <w:rsid w:val="00A67340"/>
    <w:rPr>
      <w:sz w:val="16"/>
      <w:szCs w:val="16"/>
    </w:rPr>
  </w:style>
  <w:style w:type="paragraph" w:styleId="CommentText">
    <w:name w:val="annotation text"/>
    <w:basedOn w:val="Normal"/>
    <w:link w:val="CommentTextChar"/>
    <w:uiPriority w:val="99"/>
    <w:unhideWhenUsed/>
    <w:rsid w:val="00A67340"/>
    <w:rPr>
      <w:sz w:val="20"/>
      <w:szCs w:val="20"/>
    </w:rPr>
  </w:style>
  <w:style w:type="character" w:customStyle="1" w:styleId="CommentTextChar">
    <w:name w:val="Comment Text Char"/>
    <w:basedOn w:val="DefaultParagraphFont"/>
    <w:link w:val="CommentText"/>
    <w:uiPriority w:val="99"/>
    <w:rsid w:val="00A67340"/>
    <w:rPr>
      <w:sz w:val="20"/>
      <w:szCs w:val="20"/>
    </w:rPr>
  </w:style>
  <w:style w:type="character" w:customStyle="1" w:styleId="Heading1Char">
    <w:name w:val="Heading 1 Char"/>
    <w:basedOn w:val="DefaultParagraphFont"/>
    <w:link w:val="Heading1"/>
    <w:uiPriority w:val="9"/>
    <w:rsid w:val="006E30CA"/>
    <w:rPr>
      <w:rFonts w:ascii="Arial" w:eastAsiaTheme="majorEastAsia" w:hAnsi="Arial" w:cstheme="majorBidi"/>
      <w:b/>
      <w:iCs/>
      <w:sz w:val="36"/>
    </w:rPr>
  </w:style>
  <w:style w:type="character" w:customStyle="1" w:styleId="Heading4Char">
    <w:name w:val="Heading 4 Char"/>
    <w:basedOn w:val="DefaultParagraphFont"/>
    <w:link w:val="Heading4"/>
    <w:uiPriority w:val="9"/>
    <w:rsid w:val="00A67340"/>
    <w:rPr>
      <w:rFonts w:ascii="Arial" w:eastAsiaTheme="majorEastAsia" w:hAnsi="Arial" w:cstheme="majorBidi"/>
      <w:b/>
      <w:iCs/>
      <w:sz w:val="24"/>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L,Ti,T,B,L1"/>
    <w:basedOn w:val="Normal"/>
    <w:link w:val="ListParagraphChar"/>
    <w:uiPriority w:val="34"/>
    <w:qFormat/>
    <w:rsid w:val="00A67340"/>
    <w:pPr>
      <w:ind w:left="720"/>
      <w:contextualSpacing/>
    </w:p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L Char"/>
    <w:link w:val="ListParagraph"/>
    <w:uiPriority w:val="34"/>
    <w:qFormat/>
    <w:locked/>
    <w:rsid w:val="00A67340"/>
  </w:style>
  <w:style w:type="table" w:styleId="TableGrid">
    <w:name w:val="Table Grid"/>
    <w:basedOn w:val="TableNormal"/>
    <w:uiPriority w:val="39"/>
    <w:rsid w:val="00A67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7340"/>
    <w:pPr>
      <w:spacing w:after="0" w:line="240" w:lineRule="auto"/>
    </w:pPr>
  </w:style>
  <w:style w:type="character" w:customStyle="1" w:styleId="Heading5Char">
    <w:name w:val="Heading 5 Char"/>
    <w:basedOn w:val="DefaultParagraphFont"/>
    <w:link w:val="Heading5"/>
    <w:uiPriority w:val="9"/>
    <w:rsid w:val="00A67340"/>
    <w:rPr>
      <w:rFonts w:ascii="Arial" w:eastAsiaTheme="majorEastAsia" w:hAnsi="Arial" w:cstheme="majorBidi"/>
      <w:b/>
      <w:sz w:val="20"/>
    </w:rPr>
  </w:style>
  <w:style w:type="paragraph" w:styleId="Header">
    <w:name w:val="header"/>
    <w:basedOn w:val="Normal"/>
    <w:link w:val="HeaderChar"/>
    <w:uiPriority w:val="99"/>
    <w:unhideWhenUsed/>
    <w:rsid w:val="00F3046B"/>
    <w:pPr>
      <w:tabs>
        <w:tab w:val="center" w:pos="4513"/>
        <w:tab w:val="right" w:pos="9026"/>
      </w:tabs>
    </w:pPr>
  </w:style>
  <w:style w:type="character" w:customStyle="1" w:styleId="HeaderChar">
    <w:name w:val="Header Char"/>
    <w:basedOn w:val="DefaultParagraphFont"/>
    <w:link w:val="Header"/>
    <w:uiPriority w:val="99"/>
    <w:rsid w:val="00F3046B"/>
  </w:style>
  <w:style w:type="paragraph" w:styleId="Footer">
    <w:name w:val="footer"/>
    <w:basedOn w:val="Normal"/>
    <w:link w:val="FooterChar"/>
    <w:uiPriority w:val="99"/>
    <w:unhideWhenUsed/>
    <w:rsid w:val="00F3046B"/>
    <w:pPr>
      <w:tabs>
        <w:tab w:val="center" w:pos="4513"/>
        <w:tab w:val="right" w:pos="9026"/>
      </w:tabs>
    </w:pPr>
  </w:style>
  <w:style w:type="character" w:customStyle="1" w:styleId="FooterChar">
    <w:name w:val="Footer Char"/>
    <w:basedOn w:val="DefaultParagraphFont"/>
    <w:link w:val="Footer"/>
    <w:uiPriority w:val="99"/>
    <w:rsid w:val="00F30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4869">
      <w:bodyDiv w:val="1"/>
      <w:marLeft w:val="0"/>
      <w:marRight w:val="0"/>
      <w:marTop w:val="0"/>
      <w:marBottom w:val="0"/>
      <w:divBdr>
        <w:top w:val="none" w:sz="0" w:space="0" w:color="auto"/>
        <w:left w:val="none" w:sz="0" w:space="0" w:color="auto"/>
        <w:bottom w:val="none" w:sz="0" w:space="0" w:color="auto"/>
        <w:right w:val="none" w:sz="0" w:space="0" w:color="auto"/>
      </w:divBdr>
    </w:div>
    <w:div w:id="348722071">
      <w:bodyDiv w:val="1"/>
      <w:marLeft w:val="0"/>
      <w:marRight w:val="0"/>
      <w:marTop w:val="0"/>
      <w:marBottom w:val="0"/>
      <w:divBdr>
        <w:top w:val="none" w:sz="0" w:space="0" w:color="auto"/>
        <w:left w:val="none" w:sz="0" w:space="0" w:color="auto"/>
        <w:bottom w:val="none" w:sz="0" w:space="0" w:color="auto"/>
        <w:right w:val="none" w:sz="0" w:space="0" w:color="auto"/>
      </w:divBdr>
    </w:div>
    <w:div w:id="432751950">
      <w:bodyDiv w:val="1"/>
      <w:marLeft w:val="0"/>
      <w:marRight w:val="0"/>
      <w:marTop w:val="0"/>
      <w:marBottom w:val="0"/>
      <w:divBdr>
        <w:top w:val="none" w:sz="0" w:space="0" w:color="auto"/>
        <w:left w:val="none" w:sz="0" w:space="0" w:color="auto"/>
        <w:bottom w:val="none" w:sz="0" w:space="0" w:color="auto"/>
        <w:right w:val="none" w:sz="0" w:space="0" w:color="auto"/>
      </w:divBdr>
    </w:div>
    <w:div w:id="660083248">
      <w:bodyDiv w:val="1"/>
      <w:marLeft w:val="0"/>
      <w:marRight w:val="0"/>
      <w:marTop w:val="0"/>
      <w:marBottom w:val="0"/>
      <w:divBdr>
        <w:top w:val="none" w:sz="0" w:space="0" w:color="auto"/>
        <w:left w:val="none" w:sz="0" w:space="0" w:color="auto"/>
        <w:bottom w:val="none" w:sz="0" w:space="0" w:color="auto"/>
        <w:right w:val="none" w:sz="0" w:space="0" w:color="auto"/>
      </w:divBdr>
    </w:div>
    <w:div w:id="949776118">
      <w:bodyDiv w:val="1"/>
      <w:marLeft w:val="0"/>
      <w:marRight w:val="0"/>
      <w:marTop w:val="0"/>
      <w:marBottom w:val="0"/>
      <w:divBdr>
        <w:top w:val="none" w:sz="0" w:space="0" w:color="auto"/>
        <w:left w:val="none" w:sz="0" w:space="0" w:color="auto"/>
        <w:bottom w:val="none" w:sz="0" w:space="0" w:color="auto"/>
        <w:right w:val="none" w:sz="0" w:space="0" w:color="auto"/>
      </w:divBdr>
    </w:div>
    <w:div w:id="1109274436">
      <w:bodyDiv w:val="1"/>
      <w:marLeft w:val="0"/>
      <w:marRight w:val="0"/>
      <w:marTop w:val="0"/>
      <w:marBottom w:val="0"/>
      <w:divBdr>
        <w:top w:val="none" w:sz="0" w:space="0" w:color="auto"/>
        <w:left w:val="none" w:sz="0" w:space="0" w:color="auto"/>
        <w:bottom w:val="none" w:sz="0" w:space="0" w:color="auto"/>
        <w:right w:val="none" w:sz="0" w:space="0" w:color="auto"/>
      </w:divBdr>
    </w:div>
    <w:div w:id="1478761890">
      <w:bodyDiv w:val="1"/>
      <w:marLeft w:val="0"/>
      <w:marRight w:val="0"/>
      <w:marTop w:val="0"/>
      <w:marBottom w:val="0"/>
      <w:divBdr>
        <w:top w:val="none" w:sz="0" w:space="0" w:color="auto"/>
        <w:left w:val="none" w:sz="0" w:space="0" w:color="auto"/>
        <w:bottom w:val="none" w:sz="0" w:space="0" w:color="auto"/>
        <w:right w:val="none" w:sz="0" w:space="0" w:color="auto"/>
      </w:divBdr>
    </w:div>
    <w:div w:id="1503231578">
      <w:bodyDiv w:val="1"/>
      <w:marLeft w:val="0"/>
      <w:marRight w:val="0"/>
      <w:marTop w:val="0"/>
      <w:marBottom w:val="0"/>
      <w:divBdr>
        <w:top w:val="none" w:sz="0" w:space="0" w:color="auto"/>
        <w:left w:val="none" w:sz="0" w:space="0" w:color="auto"/>
        <w:bottom w:val="none" w:sz="0" w:space="0" w:color="auto"/>
        <w:right w:val="none" w:sz="0" w:space="0" w:color="auto"/>
      </w:divBdr>
    </w:div>
    <w:div w:id="151383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A47390492</value>
    </field>
    <field name="Objective-Title">
      <value order="0">Web amends -annex-1.-pupil-development-grant-school-statement-template (1)</value>
    </field>
    <field name="Objective-Description">
      <value order="0"/>
    </field>
    <field name="Objective-CreationStamp">
      <value order="0">2023-10-18T09:39:49Z</value>
    </field>
    <field name="Objective-IsApproved">
      <value order="0">false</value>
    </field>
    <field name="Objective-IsPublished">
      <value order="0">false</value>
    </field>
    <field name="Objective-DatePublished">
      <value order="0"/>
    </field>
    <field name="Objective-ModificationStamp">
      <value order="0">2023-11-15T08:19:01Z</value>
    </field>
    <field name="Objective-Owner">
      <value order="0">Cook, Laura (ESJWL - Education)</value>
    </field>
    <field name="Objective-Path">
      <value order="0">Objective Global Folder:#Business File Plan:WG Organisational Groups:NEW - Post April 2022 - Education, Social Justice &amp; Welsh Language:Education, Social Justice &amp; Welsh Language (ESJWL) - Education - Support for Learners:1 - Save:Supporting Achievement &amp; Safeguarding:EPS - Supporting Achievement &amp; Safeguarding - Pupil Development Grant:EiED - Equity in Education - Pupil Development Grant (PDG) - 2023-2024</value>
    </field>
    <field name="Objective-Parent">
      <value order="0">EiED - Equity in Education - Pupil Development Grant (PDG) - 2023-2024</value>
    </field>
    <field name="Objective-State">
      <value order="0">Being Edited</value>
    </field>
    <field name="Objective-VersionId">
      <value order="0">vA90425365</value>
    </field>
    <field name="Objective-Version">
      <value order="0">1.1</value>
    </field>
    <field name="Objective-VersionNumber">
      <value order="0">3</value>
    </field>
    <field name="Objective-VersionComment">
      <value order="0"/>
    </field>
    <field name="Objective-FileNumber">
      <value order="0">qA1611949</value>
    </field>
    <field name="Objective-Classification">
      <value order="0">Official</value>
    </field>
    <field name="Objective-Caveats">
      <value order="0"/>
    </field>
  </systemFields>
  <catalogues>
    <catalogue name="Document Type Catalogue" type="type" ori="id:cA14">
      <field name="Objective-Date Acquired">
        <value order="0">2023-10-18T00:00:00Z</value>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B5CD65B6-0CF7-49D9-8537-D51D201A6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PDG School Statement template</dc:title>
  <dc:subject/>
  <dc:creator>Goodban, Victoria (ESJWL)</dc:creator>
  <cp:keywords/>
  <dc:description/>
  <cp:lastModifiedBy>M Gilbert (Barry Island Primary School)</cp:lastModifiedBy>
  <cp:revision>2</cp:revision>
  <dcterms:created xsi:type="dcterms:W3CDTF">2024-10-17T08:25:00Z</dcterms:created>
  <dcterms:modified xsi:type="dcterms:W3CDTF">2024-10-17T08:25:00Z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A47390492</vt:lpwstr>
  </property>
  <property fmtid="{D5CDD505-2E9C-101B-9397-08002B2CF9AE}" pid="4" name="Objective-Title">
    <vt:lpwstr>Web amends -annex-1.-pupil-development-grant-school-statement-template (1)</vt:lpwstr>
  </property>
  <property fmtid="{D5CDD505-2E9C-101B-9397-08002B2CF9AE}" pid="5" name="Objective-Description">
    <vt:lpwstr/>
  </property>
  <property fmtid="{D5CDD505-2E9C-101B-9397-08002B2CF9AE}" pid="6" name="Objective-CreationStamp">
    <vt:filetime>2023-10-18T09:39:49Z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2023-11-15T08:19:01Z</vt:filetime>
  </property>
  <property fmtid="{D5CDD505-2E9C-101B-9397-08002B2CF9AE}" pid="11" name="Objective-Owner">
    <vt:lpwstr>Cook, Laura (ESJWL - Education)</vt:lpwstr>
  </property>
  <property fmtid="{D5CDD505-2E9C-101B-9397-08002B2CF9AE}" pid="12" name="Objective-Path">
    <vt:lpwstr>Objective Global Folder:#Business File Plan:WG Organisational Groups:NEW - Post April 2022 - Education, Social Justice &amp; Welsh Language:Education, Social Justice &amp; Welsh Language (ESJWL) - Education - Support for Learners:1 - Save:Supporting Achievement &amp; Safeguarding:EPS - Supporting Achievement &amp; Safeguarding - Pupil Development Grant:EiED - Equity in Education - Pupil Development Grant (PDG) - 2023-2024:</vt:lpwstr>
  </property>
  <property fmtid="{D5CDD505-2E9C-101B-9397-08002B2CF9AE}" pid="13" name="Objective-Parent">
    <vt:lpwstr>EiED - Equity in Education - Pupil Development Grant (PDG) - 2023-2024</vt:lpwstr>
  </property>
  <property fmtid="{D5CDD505-2E9C-101B-9397-08002B2CF9AE}" pid="14" name="Objective-State">
    <vt:lpwstr>Being Edited</vt:lpwstr>
  </property>
  <property fmtid="{D5CDD505-2E9C-101B-9397-08002B2CF9AE}" pid="15" name="Objective-VersionId">
    <vt:lpwstr>vA90425365</vt:lpwstr>
  </property>
  <property fmtid="{D5CDD505-2E9C-101B-9397-08002B2CF9AE}" pid="16" name="Objective-Version">
    <vt:lpwstr>1.1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qA1611949</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2023-10-18T00:00:00Z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